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CEC" w:rsidRDefault="00784CEC" w:rsidP="0078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61. став 1. тачка 4. Статута Града Новог Сада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("Службени лист Града Новог Сада" број 11/19)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Градоначелник Града Новог Сада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утврдио је Нацрт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одлуке о изменама и допунама Плана генералне регулације Лимана са Универзитетским центром у Новом Саду (локалитети на парцелама бр. 3673/3, 3673/4 и 3673/6 КО Нови Сад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у складу са чланом 50.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тав 1. Закона о планирању и изградњи, Градска управа за урбанизам и грађевинске послове Града Новог Сада оглашава </w:t>
      </w:r>
    </w:p>
    <w:p w:rsidR="00784CEC" w:rsidRDefault="00784CEC" w:rsidP="00784CEC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784CEC" w:rsidRDefault="00784CEC" w:rsidP="00784CEC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84CEC" w:rsidRDefault="00784CEC" w:rsidP="00784CEC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84CEC" w:rsidRDefault="00784CEC" w:rsidP="00784CEC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84CEC" w:rsidRDefault="00784CEC" w:rsidP="00784CEC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ИЗЛАГАЊЕ НА ЈАВНИ УВИД</w:t>
      </w:r>
    </w:p>
    <w:p w:rsidR="00784CEC" w:rsidRDefault="00784CEC" w:rsidP="00784CEC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784CEC" w:rsidRDefault="00784CEC" w:rsidP="00784CEC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784CEC" w:rsidRDefault="00784CEC" w:rsidP="00784CEC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784CEC" w:rsidRDefault="00784CEC" w:rsidP="00784CEC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784CEC" w:rsidRDefault="00784CEC" w:rsidP="00784C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Нацрт одлуке о изменама и допунама Плана генералне регулације Лимана са Универзитетским центром у Новом Саду (локалитети на парцелама бр. 3673/3, 3673/4 и 3673/6 КО Нови Сад II)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излаже се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увид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трајању од 30 дана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почев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од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03. октобра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2025. године до 01. новембра 2025. године.</w:t>
      </w:r>
    </w:p>
    <w:p w:rsidR="00784CEC" w:rsidRDefault="00784CEC" w:rsidP="00784CEC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увид ће се спровести сваког радног дана у времену од 9.00 - 14.00 часова, у приземљу пословне зграде Јавног предузећа „Урбанизам“ Завод за урбанизам Нови Сад, Булевар цара Лазара 3 и </w:t>
      </w:r>
      <w:r>
        <w:rPr>
          <w:rFonts w:ascii="Times New Roman" w:hAnsi="Times New Roman" w:cs="Times New Roman"/>
          <w:sz w:val="24"/>
          <w:szCs w:val="24"/>
        </w:rPr>
        <w:t xml:space="preserve">у просторијама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Месне заједнице „Лиман“, Улица Драге Спасић број 1, Нови Сад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дигиталном облику материјал се излаже на званичној интернет страници Скупштине Града Новог Сада </w:t>
      </w:r>
      <w:hyperlink r:id="rId4" w:history="1">
        <w:r>
          <w:rPr>
            <w:rStyle w:val="Hyperlink"/>
            <w:color w:val="0000FF"/>
            <w:sz w:val="24"/>
            <w:szCs w:val="24"/>
          </w:rPr>
          <w:t>https://skupstina.novisad.rs/javni-uvid/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Града Новог Сада  </w:t>
      </w:r>
      <w:hyperlink r:id="rId5" w:history="1">
        <w:r>
          <w:rPr>
            <w:rStyle w:val="Hyperlink"/>
            <w:sz w:val="24"/>
            <w:szCs w:val="24"/>
          </w:rPr>
          <w:t>http://www.novisad.rs/lat/gradska-uprava-za-urbanizam-i-grad</w:t>
        </w:r>
        <w:r>
          <w:rPr>
            <w:rStyle w:val="Hyperlink"/>
            <w:sz w:val="24"/>
            <w:szCs w:val="24"/>
            <w:lang w:val="sr-Cyrl-RS"/>
          </w:rPr>
          <w:t>ј</w:t>
        </w:r>
        <w:r>
          <w:rPr>
            <w:rStyle w:val="Hyperlink"/>
            <w:sz w:val="24"/>
            <w:szCs w:val="24"/>
          </w:rPr>
          <w:t>evinske-poslove-0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84CEC" w:rsidRDefault="00784CEC" w:rsidP="00784CEC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Задужује се ЈП"Урбанизам" Завод за урбанизам да у просторијама на Булевару цара Лазара 3,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време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трајања</w:t>
      </w:r>
      <w:r>
        <w:rPr>
          <w:rFonts w:ascii="Times New Roman" w:hAnsi="Times New Roman" w:cs="Times New Roman"/>
          <w:bCs/>
          <w:sz w:val="24"/>
          <w:szCs w:val="24"/>
        </w:rPr>
        <w:t xml:space="preserve"> јавног увида, обезбеди присуство стручног лица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784CEC" w:rsidRDefault="00784CEC" w:rsidP="00784CEC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Заинтересовани могу своје писане примедбе поводом Нацрта доставити Градској управи за урбанизам и грађевинске послове, Улица школска број 3 или путем електронске поште на адресу: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у време трајања јавног увида.</w:t>
      </w:r>
    </w:p>
    <w:p w:rsidR="00784CEC" w:rsidRDefault="00784CEC" w:rsidP="00784CEC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седница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планове, на којој ће се разматрати приспеле примедбе, одржаће се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новембра 20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.године у згради Градске управе за урбанизам и грађевинске послове, Улица школска број 3, са почетком у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9.00 часова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784CEC" w:rsidRDefault="00784CEC" w:rsidP="00784CE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84CEC" w:rsidRDefault="00784CEC" w:rsidP="00784CEC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84CEC" w:rsidRDefault="00784CEC" w:rsidP="00784CEC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84CEC" w:rsidRDefault="00784CEC" w:rsidP="00784CEC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84CEC" w:rsidRDefault="00784CEC" w:rsidP="00784CEC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F13CC" w:rsidRDefault="00CF13CC">
      <w:bookmarkStart w:id="0" w:name="_GoBack"/>
      <w:bookmarkEnd w:id="0"/>
    </w:p>
    <w:sectPr w:rsidR="00CF1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EC"/>
    <w:rsid w:val="00784CEC"/>
    <w:rsid w:val="00C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B4C0F-A590-4A11-BFCB-A03A8105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C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4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1</cp:revision>
  <dcterms:created xsi:type="dcterms:W3CDTF">2025-10-01T08:30:00Z</dcterms:created>
  <dcterms:modified xsi:type="dcterms:W3CDTF">2025-10-01T08:30:00Z</dcterms:modified>
</cp:coreProperties>
</file>