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5A" w:rsidRPr="006F74A9" w:rsidRDefault="00E4075A" w:rsidP="00E4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члана 61. став 1. тачка 4. Статута Града Новог Сада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("Службени лист Града Новог Сада" број 11/19) </w:t>
      </w:r>
      <w:r w:rsidRPr="006F74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Градоначелник Града Новог Сада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утврдио је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Нацрт плана детаљне регулације Клисанског пута у Новом Саду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у складу са чланом 50.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тав 1. Закона о планирању и изградњи, Градска управа за урбанизам и грађевинске послове Града Новог Сада оглашава </w:t>
      </w:r>
    </w:p>
    <w:p w:rsidR="00E4075A" w:rsidRDefault="00E4075A" w:rsidP="00E4075A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E4075A" w:rsidRPr="006F74A9" w:rsidRDefault="00E4075A" w:rsidP="00E4075A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4075A" w:rsidRPr="006F74A9" w:rsidRDefault="00E4075A" w:rsidP="00E4075A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4075A" w:rsidRPr="006F74A9" w:rsidRDefault="00E4075A" w:rsidP="00E4075A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4075A" w:rsidRPr="006F74A9" w:rsidRDefault="00E4075A" w:rsidP="00E4075A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ИЗЛАГАЊЕ НА ЈАВНИ УВИД</w:t>
      </w:r>
    </w:p>
    <w:p w:rsidR="00E4075A" w:rsidRPr="006F74A9" w:rsidRDefault="00E4075A" w:rsidP="00E4075A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E4075A" w:rsidRDefault="00E4075A" w:rsidP="00E4075A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E4075A" w:rsidRDefault="00E4075A" w:rsidP="00E4075A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E4075A" w:rsidRPr="006F74A9" w:rsidRDefault="00E4075A" w:rsidP="00E4075A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E4075A" w:rsidRPr="00DA6403" w:rsidRDefault="00E4075A" w:rsidP="00E4075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72A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Нацрт плана детаљне регулације Клисанског пута у Новом Саду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излаже се на 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увид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трајању од 30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радник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</w:t>
      </w:r>
      <w:r w:rsidRPr="006F74A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почев 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од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07. новембра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2025. године до 19. децембра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2025. године.</w:t>
      </w:r>
    </w:p>
    <w:p w:rsidR="00E4075A" w:rsidRPr="006F74A9" w:rsidRDefault="00E4075A" w:rsidP="00E4075A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увид ће се спровести сваког радног дана у времену од 9.00 - 14.00 часова, у приземљу пословне зграде Јавног предузећа „Урбанизам“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Нови Сад, Булевар цара Лазара 3,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F74A9">
        <w:rPr>
          <w:rFonts w:ascii="Times New Roman" w:hAnsi="Times New Roman" w:cs="Times New Roman"/>
          <w:sz w:val="24"/>
          <w:szCs w:val="24"/>
        </w:rPr>
        <w:t xml:space="preserve">у просторијама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Месне заједнице „Слана бара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>“,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Ченејска улица  број 54, Нови Сад и у </w:t>
      </w:r>
      <w:r w:rsidRPr="00272A78">
        <w:rPr>
          <w:rFonts w:ascii="Times New Roman" w:hAnsi="Times New Roman" w:cs="Times New Roman"/>
          <w:sz w:val="24"/>
          <w:szCs w:val="24"/>
          <w:lang w:val="sr-Cyrl-RS"/>
        </w:rPr>
        <w:t>простори</w:t>
      </w:r>
      <w:r>
        <w:rPr>
          <w:rFonts w:ascii="Times New Roman" w:hAnsi="Times New Roman" w:cs="Times New Roman"/>
          <w:sz w:val="24"/>
          <w:szCs w:val="24"/>
          <w:lang w:val="sr-Cyrl-RS"/>
        </w:rPr>
        <w:t>јама Месне заједнице „Клиса</w:t>
      </w:r>
      <w:r w:rsidRPr="00272A78">
        <w:rPr>
          <w:rFonts w:ascii="Times New Roman" w:hAnsi="Times New Roman" w:cs="Times New Roman"/>
          <w:sz w:val="24"/>
          <w:szCs w:val="24"/>
          <w:lang w:val="sr-Cyrl-RS"/>
        </w:rPr>
        <w:t>“,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Савска улица број 27, Нови Сад</w:t>
      </w:r>
      <w:r w:rsidRPr="006F74A9">
        <w:rPr>
          <w:rFonts w:ascii="Times New Roman" w:hAnsi="Times New Roman" w:cs="Times New Roman"/>
          <w:sz w:val="24"/>
          <w:szCs w:val="24"/>
        </w:rPr>
        <w:t>.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 У дигиталном облику материјал се излаже на званичној интернет страници Скупштине Града Новог Сада </w:t>
      </w:r>
      <w:hyperlink r:id="rId4" w:history="1">
        <w:r w:rsidRPr="006F74A9">
          <w:rPr>
            <w:rStyle w:val="Hyperlink"/>
            <w:color w:val="0000FF"/>
            <w:sz w:val="24"/>
            <w:szCs w:val="24"/>
          </w:rPr>
          <w:t>https://skupstina.novisad.rs/javni-uvid/</w:t>
        </w:r>
      </w:hyperlink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</w:t>
      </w:r>
      <w:r w:rsidRPr="006F74A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Града Новог Сада  </w:t>
      </w:r>
      <w:hyperlink r:id="rId5" w:history="1">
        <w:r w:rsidRPr="006F74A9">
          <w:rPr>
            <w:rStyle w:val="Hyperlink"/>
            <w:sz w:val="24"/>
            <w:szCs w:val="24"/>
          </w:rPr>
          <w:t>http://www.novisad.rs/lat/gradska-uprava-za-urbanizam-i-grad</w:t>
        </w:r>
        <w:r w:rsidRPr="006F74A9">
          <w:rPr>
            <w:rStyle w:val="Hyperlink"/>
            <w:sz w:val="24"/>
            <w:szCs w:val="24"/>
            <w:lang w:val="sr-Cyrl-RS"/>
          </w:rPr>
          <w:t>ј</w:t>
        </w:r>
        <w:r w:rsidRPr="006F74A9">
          <w:rPr>
            <w:rStyle w:val="Hyperlink"/>
            <w:sz w:val="24"/>
            <w:szCs w:val="24"/>
          </w:rPr>
          <w:t>evinske-poslove-0</w:t>
        </w:r>
      </w:hyperlink>
      <w:r w:rsidRPr="006F74A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4075A" w:rsidRPr="006F74A9" w:rsidRDefault="00E4075A" w:rsidP="00E4075A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F74A9">
        <w:rPr>
          <w:rFonts w:ascii="Times New Roman" w:hAnsi="Times New Roman" w:cs="Times New Roman"/>
          <w:bCs/>
          <w:sz w:val="24"/>
          <w:szCs w:val="24"/>
        </w:rPr>
        <w:t xml:space="preserve">Задужује се ЈП"Урбанизам" Завод за урбанизам да у просторијама на Булевару цара Лазара 3, 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за</w:t>
      </w:r>
      <w:r w:rsidRPr="006F74A9">
        <w:rPr>
          <w:rFonts w:ascii="Times New Roman" w:hAnsi="Times New Roman" w:cs="Times New Roman"/>
          <w:bCs/>
          <w:sz w:val="24"/>
          <w:szCs w:val="24"/>
        </w:rPr>
        <w:t xml:space="preserve"> време 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трајања</w:t>
      </w:r>
      <w:r w:rsidRPr="006F74A9">
        <w:rPr>
          <w:rFonts w:ascii="Times New Roman" w:hAnsi="Times New Roman" w:cs="Times New Roman"/>
          <w:bCs/>
          <w:sz w:val="24"/>
          <w:szCs w:val="24"/>
        </w:rPr>
        <w:t xml:space="preserve"> јавног увида, обезбеди присуство стручног лица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E4075A" w:rsidRPr="00DA6403" w:rsidRDefault="00E4075A" w:rsidP="00E4075A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A64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Заинтересовани могу своје писане примедбе поводом Нацрта доставити Градској управи за урбанизам и грађевинске послове, Улица школска број 3 или путем електронске поште на адресу: </w:t>
      </w:r>
      <w:hyperlink r:id="rId6" w:history="1">
        <w:r w:rsidRPr="00DA640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DA6403">
        <w:rPr>
          <w:rFonts w:ascii="Times New Roman" w:eastAsia="Times New Roman" w:hAnsi="Times New Roman" w:cs="Times New Roman"/>
          <w:sz w:val="24"/>
          <w:szCs w:val="24"/>
          <w:lang w:val="sr-Cyrl-CS"/>
        </w:rPr>
        <w:t>, у време трајања јавног увида.</w:t>
      </w:r>
    </w:p>
    <w:p w:rsidR="00B509FF" w:rsidRPr="00B509FF" w:rsidRDefault="00B509FF" w:rsidP="00B509F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B509F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Јавна седница</w:t>
      </w:r>
      <w:r w:rsidRPr="00B509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планове, на којој ће се разматрати приспеле примедбе, одржаће се </w:t>
      </w:r>
      <w:r w:rsidRPr="00B509F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15</w:t>
      </w:r>
      <w:r w:rsidRPr="00B509F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.01</w:t>
      </w:r>
      <w:r w:rsidRPr="00B509F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</w:t>
      </w:r>
      <w:r w:rsidRPr="00B509F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</w:t>
      </w:r>
      <w:r w:rsidRPr="00B509F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</w:t>
      </w:r>
      <w:r w:rsidRPr="00B509F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B509F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године</w:t>
      </w:r>
      <w:r w:rsidRPr="00B509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</w:t>
      </w:r>
      <w:r w:rsidRPr="00B509F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B509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Плавој сали Скупштине Града Новог Сада, Жарка Зрењанина број 2, са почетком у </w:t>
      </w:r>
      <w:r w:rsidRPr="00B509F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9.00 часова</w:t>
      </w:r>
      <w:r w:rsidRPr="00B509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E4075A" w:rsidRPr="006F74A9" w:rsidRDefault="00E4075A" w:rsidP="00E4075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E4075A" w:rsidRPr="006569F8" w:rsidRDefault="00E4075A" w:rsidP="00E4075A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4075A" w:rsidRPr="006569F8" w:rsidRDefault="00E4075A" w:rsidP="00E4075A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4075A" w:rsidRPr="006569F8" w:rsidRDefault="00E4075A" w:rsidP="00E4075A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4075A" w:rsidRPr="006569F8" w:rsidRDefault="00E4075A" w:rsidP="00E4075A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F13CC" w:rsidRDefault="00CF13CC"/>
    <w:sectPr w:rsidR="00CF13CC" w:rsidSect="007E7D26">
      <w:pgSz w:w="12240" w:h="15840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5A"/>
    <w:rsid w:val="00B509FF"/>
    <w:rsid w:val="00CF13CC"/>
    <w:rsid w:val="00E4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16174-08D7-4506-A825-82B3FBA5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7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7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6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3</cp:revision>
  <dcterms:created xsi:type="dcterms:W3CDTF">2025-11-05T10:48:00Z</dcterms:created>
  <dcterms:modified xsi:type="dcterms:W3CDTF">2025-11-06T07:32:00Z</dcterms:modified>
</cp:coreProperties>
</file>