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2" w:rsidRPr="002A2D42" w:rsidRDefault="002A2D42" w:rsidP="002A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A2D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ТАБЕЛА ЗА БОДОВАЊЕ </w:t>
      </w:r>
    </w:p>
    <w:p w:rsidR="002A2D42" w:rsidRPr="002A2D42" w:rsidRDefault="002A2D42" w:rsidP="002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4140"/>
        <w:gridCol w:w="990"/>
      </w:tblGrid>
      <w:tr w:rsidR="002A2D42" w:rsidRPr="002A2D42" w:rsidTr="00C67D41">
        <w:trPr>
          <w:trHeight w:val="34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RS"/>
              </w:rPr>
            </w:pPr>
            <w:r w:rsidRPr="002A2D42">
              <w:rPr>
                <w:rFonts w:ascii="Tahoma" w:eastAsia="Times New Roman" w:hAnsi="Tahoma" w:cs="Tahoma"/>
                <w:b/>
                <w:sz w:val="16"/>
                <w:szCs w:val="16"/>
                <w:lang w:val="sr-Cyrl-RS"/>
              </w:rPr>
              <w:t>ПОПУЊАВА КОМИСИЈА ЗА СТРУЧНУ ПРОЦЕНУ И ИЗБОР ПРОГРАМА ОРГАНИЗОВАЊА МАНИФЕСТАЦИЈЕ "ДЕЧЈА НЕДЕЉА"</w:t>
            </w:r>
          </w:p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RS"/>
              </w:rPr>
            </w:pPr>
          </w:p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  <w:r w:rsidRPr="002A2D42">
              <w:rPr>
                <w:rFonts w:ascii="Tahoma" w:eastAsia="Times New Roman" w:hAnsi="Tahoma" w:cs="Tahoma"/>
                <w:b/>
                <w:sz w:val="16"/>
                <w:szCs w:val="16"/>
                <w:lang w:val="sr-Cyrl-RS"/>
              </w:rPr>
              <w:t>ОЦЕЊИВАЊЕ ПРОГРАМА</w:t>
            </w: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 ____________________________________________________________________</w:t>
            </w:r>
          </w:p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2A2D42" w:rsidRPr="002A2D42" w:rsidTr="00C67D41">
        <w:trPr>
          <w:trHeight w:val="869"/>
        </w:trPr>
        <w:tc>
          <w:tcPr>
            <w:tcW w:w="810" w:type="dxa"/>
            <w:shd w:val="clear" w:color="auto" w:fill="D9D9D9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Критеријуми и приоритети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Описна оцена</w:t>
            </w:r>
          </w:p>
        </w:tc>
        <w:tc>
          <w:tcPr>
            <w:tcW w:w="990" w:type="dxa"/>
            <w:shd w:val="clear" w:color="auto" w:fill="D9D9D9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Latn-RS"/>
              </w:rPr>
            </w:pPr>
            <w:r w:rsidRPr="002A2D42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број бодова од 1-10</w:t>
            </w: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Актуелност програма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Допринос који програм има у остварењу циљева „Дечје недеље“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CS"/>
              </w:rPr>
              <w:t>Иновативност програма којом се доприноси побољшању положаја деце и младих и остваривању њихових права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Капацитет и искуство учесника конкурса за реализацију активности из програма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514"/>
        </w:trPr>
        <w:tc>
          <w:tcPr>
            <w:tcW w:w="810" w:type="dxa"/>
            <w:shd w:val="clear" w:color="auto" w:fill="FFFFFF" w:themeFill="background1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2A2D42" w:rsidRPr="002A2D42" w:rsidRDefault="002A2D42" w:rsidP="002A2D42">
            <w:pPr>
              <w:tabs>
                <w:tab w:val="left" w:pos="1418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/>
              </w:rPr>
            </w:pPr>
            <w:r w:rsidRPr="002A2D42">
              <w:rPr>
                <w:rFonts w:ascii="Tahoma" w:eastAsia="Times New Roman" w:hAnsi="Tahoma" w:cs="Tahoma"/>
                <w:color w:val="000000"/>
                <w:sz w:val="18"/>
                <w:szCs w:val="18"/>
                <w:lang w:val="sr-Cyrl-RS"/>
              </w:rPr>
              <w:t>Заступљеност међусекторске сарадње у организацији и реализацији програма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Latn-RS"/>
              </w:rPr>
              <w:t>5</w:t>
            </w: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Усмереност садржаја предложеног програма на вредности мултикултуралности и инклузије и на развијање еколошке свести код деце и младих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6.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Промоција превенције породичног насиља, насиља над децом и безбедног окружења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7.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Промоција талената и вештина код деце и младих, и подстицања њиховог стваралаштва дружењем са познатим ствараоцима из различитих области живота и рада (културе, спорта, науке, разних заната и других делатности)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8.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Примереност и приступачност простора за реализацију  програма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9.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Економичност буџета програма</w:t>
            </w: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10.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11.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2A2D42" w:rsidRPr="002A2D42" w:rsidTr="00C67D41">
        <w:trPr>
          <w:trHeight w:val="346"/>
        </w:trPr>
        <w:tc>
          <w:tcPr>
            <w:tcW w:w="81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2A2D42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12.</w:t>
            </w:r>
          </w:p>
        </w:tc>
        <w:tc>
          <w:tcPr>
            <w:tcW w:w="4860" w:type="dxa"/>
            <w:vAlign w:val="center"/>
          </w:tcPr>
          <w:p w:rsidR="002A2D42" w:rsidRPr="002A2D42" w:rsidRDefault="002A2D42" w:rsidP="002A2D42">
            <w:pPr>
              <w:tabs>
                <w:tab w:val="left" w:pos="-18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2A2D42" w:rsidRPr="002A2D42" w:rsidRDefault="002A2D42" w:rsidP="002A2D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2A2D42">
        <w:rPr>
          <w:rFonts w:ascii="Tahoma" w:eastAsia="Times New Roman" w:hAnsi="Tahoma" w:cs="Tahoma"/>
          <w:szCs w:val="24"/>
        </w:rPr>
        <w:t xml:space="preserve">                            </w:t>
      </w:r>
      <w:r w:rsidRPr="002A2D42">
        <w:rPr>
          <w:rFonts w:ascii="Tahoma" w:eastAsia="Times New Roman" w:hAnsi="Tahoma" w:cs="Tahoma"/>
          <w:szCs w:val="24"/>
        </w:rPr>
        <w:tab/>
      </w:r>
      <w:r w:rsidRPr="002A2D42">
        <w:rPr>
          <w:rFonts w:ascii="Tahoma" w:eastAsia="Times New Roman" w:hAnsi="Tahoma" w:cs="Tahoma"/>
          <w:szCs w:val="24"/>
        </w:rPr>
        <w:tab/>
      </w:r>
      <w:r w:rsidRPr="002A2D42">
        <w:rPr>
          <w:rFonts w:ascii="Tahoma" w:eastAsia="Times New Roman" w:hAnsi="Tahoma" w:cs="Tahoma"/>
          <w:szCs w:val="24"/>
        </w:rPr>
        <w:tab/>
      </w: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  <w:t xml:space="preserve">     ЧЛАН  КОМИСИЈЕ</w:t>
      </w: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2A2D42">
        <w:rPr>
          <w:rFonts w:ascii="Tahoma" w:eastAsia="Times New Roman" w:hAnsi="Tahoma" w:cs="Tahoma"/>
          <w:szCs w:val="24"/>
          <w:lang w:val="sr-Cyrl-RS"/>
        </w:rPr>
        <w:t>Датум:</w:t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</w:p>
    <w:p w:rsidR="002A2D42" w:rsidRPr="002A2D42" w:rsidRDefault="002A2D42" w:rsidP="002A2D42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</w:r>
      <w:r w:rsidRPr="002A2D42">
        <w:rPr>
          <w:rFonts w:ascii="Tahoma" w:eastAsia="Times New Roman" w:hAnsi="Tahoma" w:cs="Tahoma"/>
          <w:szCs w:val="24"/>
          <w:lang w:val="sr-Cyrl-RS"/>
        </w:rPr>
        <w:tab/>
        <w:t xml:space="preserve">     _____________________________</w:t>
      </w:r>
    </w:p>
    <w:p w:rsidR="00F73B8C" w:rsidRDefault="00F73B8C">
      <w:bookmarkStart w:id="0" w:name="_GoBack"/>
      <w:bookmarkEnd w:id="0"/>
    </w:p>
    <w:sectPr w:rsidR="00F73B8C" w:rsidSect="00416676">
      <w:headerReference w:type="default" r:id="rId5"/>
      <w:footerReference w:type="even" r:id="rId6"/>
      <w:footerReference w:type="default" r:id="rId7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2A2D42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2A2D42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2A2D42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574B" w:rsidRDefault="002A2D42" w:rsidP="00BD7D0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2A2D42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FC03173" wp14:editId="1B35DFC6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2A2D42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2A2D42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2A2D42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C3"/>
    <w:rsid w:val="002A2D42"/>
    <w:rsid w:val="009E60C3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D42"/>
  </w:style>
  <w:style w:type="character" w:styleId="PageNumber">
    <w:name w:val="page number"/>
    <w:basedOn w:val="DefaultParagraphFont"/>
    <w:rsid w:val="002A2D42"/>
  </w:style>
  <w:style w:type="paragraph" w:styleId="BalloonText">
    <w:name w:val="Balloon Text"/>
    <w:basedOn w:val="Normal"/>
    <w:link w:val="BalloonTextChar"/>
    <w:uiPriority w:val="99"/>
    <w:semiHidden/>
    <w:unhideWhenUsed/>
    <w:rsid w:val="002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D42"/>
  </w:style>
  <w:style w:type="character" w:styleId="PageNumber">
    <w:name w:val="page number"/>
    <w:basedOn w:val="DefaultParagraphFont"/>
    <w:rsid w:val="002A2D42"/>
  </w:style>
  <w:style w:type="paragraph" w:styleId="BalloonText">
    <w:name w:val="Balloon Text"/>
    <w:basedOn w:val="Normal"/>
    <w:link w:val="BalloonTextChar"/>
    <w:uiPriority w:val="99"/>
    <w:semiHidden/>
    <w:unhideWhenUsed/>
    <w:rsid w:val="002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2017-08-28T08:35:00Z</dcterms:created>
  <dcterms:modified xsi:type="dcterms:W3CDTF">2017-08-28T08:35:00Z</dcterms:modified>
</cp:coreProperties>
</file>