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55. став 2. 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</w:t>
      </w:r>
      <w:r w:rsidRPr="00BB733D">
        <w:rPr>
          <w:lang w:val="sr-Cyrl-CS"/>
        </w:rPr>
        <w:t>9</w:t>
      </w:r>
      <w:r>
        <w:rPr>
          <w:lang w:val="sr-Cyrl-CS"/>
        </w:rPr>
        <w:t>/12, 3/14 и 27/14)</w:t>
      </w:r>
      <w:r w:rsidRPr="0075241B">
        <w:rPr>
          <w:lang w:val="sr-Cyrl-CS"/>
        </w:rPr>
        <w:t xml:space="preserve">, </w:t>
      </w:r>
      <w:r>
        <w:rPr>
          <w:lang w:val="sr-Cyrl-RS"/>
        </w:rPr>
        <w:t xml:space="preserve">Савет за праћење кретања оболевања од </w:t>
      </w:r>
      <w:r>
        <w:rPr>
          <w:lang w:val="sr-Cyrl-CS"/>
        </w:rPr>
        <w:t>хроничних</w:t>
      </w:r>
      <w:r>
        <w:rPr>
          <w:lang w:val="sr-Cyrl-RS"/>
        </w:rPr>
        <w:t xml:space="preserve"> незаразних болести</w:t>
      </w:r>
      <w:r>
        <w:rPr>
          <w:lang w:val="sr-Cyrl-CS"/>
        </w:rPr>
        <w:t xml:space="preserve"> становништва Града Новог Сада расписује</w:t>
      </w:r>
    </w:p>
    <w:p w:rsidR="000517C3" w:rsidRPr="00D4524C" w:rsidRDefault="000517C3" w:rsidP="000517C3">
      <w:pPr>
        <w:jc w:val="center"/>
        <w:rPr>
          <w:b/>
          <w:lang w:val="sr-Cyrl-CS"/>
        </w:rPr>
      </w:pPr>
    </w:p>
    <w:p w:rsidR="000517C3" w:rsidRPr="002941BE" w:rsidRDefault="000517C3" w:rsidP="000517C3">
      <w:pPr>
        <w:jc w:val="center"/>
        <w:rPr>
          <w:b/>
          <w:lang w:val="sr-Cyrl-CS"/>
        </w:rPr>
      </w:pPr>
      <w:r w:rsidRPr="002941BE">
        <w:rPr>
          <w:b/>
          <w:lang w:val="sr-Cyrl-CS"/>
        </w:rPr>
        <w:t>ЈАВНИ КОНКУРС</w:t>
      </w:r>
    </w:p>
    <w:p w:rsidR="000517C3" w:rsidRDefault="000517C3" w:rsidP="000517C3">
      <w:pPr>
        <w:jc w:val="both"/>
        <w:rPr>
          <w:lang w:val="sr-Cyrl-CS"/>
        </w:rPr>
      </w:pPr>
    </w:p>
    <w:p w:rsidR="000517C3" w:rsidRDefault="000517C3" w:rsidP="000517C3">
      <w:pPr>
        <w:jc w:val="center"/>
        <w:rPr>
          <w:lang w:val="sr-Cyrl-CS"/>
        </w:rPr>
      </w:pPr>
      <w:r>
        <w:rPr>
          <w:lang w:val="sr-Cyrl-CS"/>
        </w:rPr>
        <w:t>за доделу средстава из буџета Града Новог Сада за реализацију пројеката превенције хроничних незаразних болести за 201</w:t>
      </w:r>
      <w:r>
        <w:t>6</w:t>
      </w:r>
      <w:r>
        <w:rPr>
          <w:lang w:val="sr-Cyrl-CS"/>
        </w:rPr>
        <w:t>. годину</w:t>
      </w:r>
    </w:p>
    <w:p w:rsidR="000517C3" w:rsidRDefault="000517C3" w:rsidP="000517C3">
      <w:pPr>
        <w:jc w:val="center"/>
        <w:rPr>
          <w:lang w:val="sr-Cyrl-CS"/>
        </w:rPr>
      </w:pP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rPr>
          <w:lang w:val="en-US"/>
        </w:rPr>
        <w:t>I</w:t>
      </w:r>
      <w:r>
        <w:rPr>
          <w:lang w:val="sr-Cyrl-CS"/>
        </w:rPr>
        <w:t>. Расписује се Јавни конкурс за доделу средстава из буџета Града Новог Сада за реализацију пројеката превенције хроничних незаразних болести за 201</w:t>
      </w:r>
      <w:r>
        <w:t>6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годину.</w:t>
      </w:r>
    </w:p>
    <w:p w:rsidR="000517C3" w:rsidRDefault="000517C3" w:rsidP="000517C3">
      <w:pPr>
        <w:jc w:val="both"/>
        <w:rPr>
          <w:lang w:val="sr-Cyrl-CS"/>
        </w:rPr>
      </w:pP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II</w:t>
      </w:r>
      <w:r w:rsidRPr="0075241B">
        <w:rPr>
          <w:lang w:val="sr-Cyrl-CS"/>
        </w:rPr>
        <w:t>.</w:t>
      </w:r>
      <w:r>
        <w:rPr>
          <w:lang w:val="sr-Cyrl-CS"/>
        </w:rPr>
        <w:t xml:space="preserve"> Средства за реализацију пројеката из тачке </w:t>
      </w:r>
      <w:r>
        <w:rPr>
          <w:lang w:val="en-US"/>
        </w:rPr>
        <w:t>I</w:t>
      </w:r>
      <w:r w:rsidRPr="0075241B">
        <w:rPr>
          <w:lang w:val="sr-Cyrl-CS"/>
        </w:rPr>
        <w:t>.</w:t>
      </w:r>
      <w:r>
        <w:rPr>
          <w:lang w:val="sr-Cyrl-CS"/>
        </w:rPr>
        <w:t xml:space="preserve"> овог јавног конкурса обезбеђена су Одлуком о буџету Града Новог Сада за 201</w:t>
      </w:r>
      <w:r>
        <w:t>6</w:t>
      </w:r>
      <w:r>
        <w:rPr>
          <w:lang w:val="sr-Cyrl-CS"/>
        </w:rPr>
        <w:t>. годину ("Службени лист Града Новог Сада", број 6</w:t>
      </w:r>
      <w:r>
        <w:t>2</w:t>
      </w:r>
      <w:r>
        <w:rPr>
          <w:lang w:val="sr-Cyrl-CS"/>
        </w:rPr>
        <w:t>/1</w:t>
      </w:r>
      <w:r>
        <w:t>5</w:t>
      </w:r>
      <w:r>
        <w:rPr>
          <w:lang w:val="sr-Cyrl-CS"/>
        </w:rPr>
        <w:t xml:space="preserve">), у укупном износу од </w:t>
      </w:r>
      <w:r>
        <w:rPr>
          <w:lang w:val="sr-Cyrl-RS"/>
        </w:rPr>
        <w:t>5.0</w:t>
      </w:r>
      <w:r>
        <w:rPr>
          <w:lang w:val="sr-Cyrl-CS"/>
        </w:rPr>
        <w:t>0</w:t>
      </w:r>
      <w:r>
        <w:rPr>
          <w:lang w:val="sr-Cyrl-RS"/>
        </w:rPr>
        <w:t>0.000</w:t>
      </w:r>
      <w:r w:rsidRPr="0075241B">
        <w:rPr>
          <w:lang w:val="sr-Cyrl-CS"/>
        </w:rPr>
        <w:t>,00</w:t>
      </w:r>
      <w:r>
        <w:rPr>
          <w:lang w:val="sr-Cyrl-CS"/>
        </w:rPr>
        <w:t xml:space="preserve"> динара.</w:t>
      </w:r>
    </w:p>
    <w:p w:rsidR="000517C3" w:rsidRDefault="000517C3" w:rsidP="000517C3">
      <w:pPr>
        <w:jc w:val="both"/>
        <w:rPr>
          <w:lang w:val="sr-Cyrl-CS"/>
        </w:rPr>
      </w:pP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III</w:t>
      </w:r>
      <w:r w:rsidRPr="0075241B">
        <w:rPr>
          <w:lang w:val="sr-Cyrl-CS"/>
        </w:rPr>
        <w:t xml:space="preserve">. </w:t>
      </w:r>
      <w:r>
        <w:rPr>
          <w:lang w:val="sr-Cyrl-CS"/>
        </w:rPr>
        <w:t>Пројекти превенције хроничних незаразних болести који ће се финансирати из буџета Града Новог Сада у 201</w:t>
      </w:r>
      <w:r>
        <w:t>6</w:t>
      </w:r>
      <w:r>
        <w:rPr>
          <w:lang w:val="sr-Cyrl-CS"/>
        </w:rPr>
        <w:t xml:space="preserve">. години су: </w:t>
      </w:r>
    </w:p>
    <w:p w:rsidR="000517C3" w:rsidRPr="00326E47" w:rsidRDefault="000517C3" w:rsidP="000517C3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1) пројекти превенције и контроле кардиоваскуларних болести</w:t>
      </w:r>
      <w:r w:rsidRPr="00326E47">
        <w:rPr>
          <w:b/>
          <w:lang w:val="sr-Cyrl-CS"/>
        </w:rPr>
        <w:tab/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Пројекти </w:t>
      </w:r>
      <w:r w:rsidRPr="009E0570">
        <w:rPr>
          <w:lang w:val="sr-Cyrl-CS"/>
        </w:rPr>
        <w:t xml:space="preserve">превенције и контроле </w:t>
      </w:r>
      <w:r w:rsidRPr="00205655">
        <w:rPr>
          <w:lang w:val="sr-Cyrl-CS"/>
        </w:rPr>
        <w:t>кардиоваскуларних болести</w:t>
      </w:r>
      <w:r>
        <w:rPr>
          <w:lang w:val="sr-Cyrl-CS"/>
        </w:rPr>
        <w:t xml:space="preserve"> имају за циљ откривање и контролу фактора ризика и стања који чине основу превенције</w:t>
      </w:r>
      <w:r w:rsidRPr="001F6225">
        <w:rPr>
          <w:lang w:val="sr-Cyrl-CS"/>
        </w:rPr>
        <w:t xml:space="preserve"> </w:t>
      </w:r>
      <w:r w:rsidRPr="00205655">
        <w:rPr>
          <w:lang w:val="sr-Cyrl-CS"/>
        </w:rPr>
        <w:t>кардиоваскуларних болести</w:t>
      </w:r>
      <w:r>
        <w:rPr>
          <w:lang w:val="sr-Cyrl-CS"/>
        </w:rPr>
        <w:t xml:space="preserve">, као и откривање раних симптома и постављање ране дијагнозе. Циљ ових пројеката је и повећање активног учешћа грађана у усвајању здравих стилова живота, као и повећање одговорности за сопствено здравље чиме се доприноси унапређењу здравственог стања становништва Града Новог Сада. </w:t>
      </w:r>
    </w:p>
    <w:p w:rsidR="000517C3" w:rsidRDefault="000517C3" w:rsidP="000517C3">
      <w:pPr>
        <w:jc w:val="both"/>
      </w:pPr>
      <w:r>
        <w:rPr>
          <w:lang w:val="sr-Cyrl-CS"/>
        </w:rPr>
        <w:tab/>
        <w:t xml:space="preserve">Пројекти превенције и контроле </w:t>
      </w:r>
      <w:r w:rsidRPr="00205655">
        <w:rPr>
          <w:lang w:val="sr-Cyrl-CS"/>
        </w:rPr>
        <w:t>кардиоваскуларних болести</w:t>
      </w:r>
      <w:r>
        <w:rPr>
          <w:lang w:val="sr-Cyrl-CS"/>
        </w:rPr>
        <w:t xml:space="preserve"> обухватају и пројекте едукације и обуке грађана Града Новог Сада за пружање прве помоћи у случају акутног срчаног застоја чиме се повећава шанса за преживљавање и смањује стопа смртности и компликација у случају акутног срчаног застоја.</w:t>
      </w:r>
    </w:p>
    <w:p w:rsidR="000517C3" w:rsidRPr="00A02AF7" w:rsidRDefault="000517C3" w:rsidP="000517C3">
      <w:pPr>
        <w:jc w:val="both"/>
        <w:rPr>
          <w:lang w:val="sr-Cyrl-CS"/>
        </w:rPr>
      </w:pPr>
      <w:r>
        <w:tab/>
      </w:r>
      <w:r>
        <w:rPr>
          <w:lang w:val="sr-Cyrl-CS"/>
        </w:rPr>
        <w:t xml:space="preserve">Пројекти превенције и контроле </w:t>
      </w:r>
      <w:r w:rsidRPr="00205655">
        <w:rPr>
          <w:lang w:val="sr-Cyrl-CS"/>
        </w:rPr>
        <w:t>кардиоваскуларних болести</w:t>
      </w:r>
      <w:r>
        <w:rPr>
          <w:lang w:val="sr-Cyrl-CS"/>
        </w:rPr>
        <w:t xml:space="preserve"> обухватају и пројекте едукације</w:t>
      </w:r>
      <w:r>
        <w:t xml:space="preserve"> </w:t>
      </w:r>
      <w:r>
        <w:rPr>
          <w:lang w:val="sr-Cyrl-CS"/>
        </w:rPr>
        <w:t xml:space="preserve">здравствених радника у циљу унапређења знања и вештина из ове области, као и повећање њихове мотивације за рад са оболелима од </w:t>
      </w:r>
      <w:r w:rsidRPr="00205655">
        <w:rPr>
          <w:lang w:val="sr-Cyrl-CS"/>
        </w:rPr>
        <w:t>кардиоваскуларних болести</w:t>
      </w:r>
      <w:r>
        <w:rPr>
          <w:lang w:val="sr-Cyrl-CS"/>
        </w:rPr>
        <w:t>.</w:t>
      </w:r>
    </w:p>
    <w:p w:rsidR="000517C3" w:rsidRPr="00326E47" w:rsidRDefault="000517C3" w:rsidP="000517C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2) пројекти превенције и контроле дијабетеса</w:t>
      </w:r>
    </w:p>
    <w:p w:rsidR="000517C3" w:rsidRPr="00F83CFC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 w:rsidRPr="00680199">
        <w:rPr>
          <w:lang w:val="sr-Cyrl-CS"/>
        </w:rPr>
        <w:t xml:space="preserve">Пројекти превенције и контроле </w:t>
      </w:r>
      <w:r w:rsidRPr="00205655">
        <w:rPr>
          <w:lang w:val="sr-Cyrl-CS"/>
        </w:rPr>
        <w:t>дијабетеса</w:t>
      </w:r>
      <w:r>
        <w:rPr>
          <w:lang w:val="sr-Cyrl-CS"/>
        </w:rPr>
        <w:t xml:space="preserve"> имају за циљ откривање и контролу фактора ризика и стања који чине основу превенције </w:t>
      </w:r>
      <w:r w:rsidRPr="00205655">
        <w:rPr>
          <w:lang w:val="sr-Cyrl-CS"/>
        </w:rPr>
        <w:t>дијабетеса</w:t>
      </w:r>
      <w:r>
        <w:rPr>
          <w:lang w:val="sr-Cyrl-CS"/>
        </w:rPr>
        <w:t xml:space="preserve">, као и откривање раних симптома и постављање ране дијагнозе. Циљ ових пројеката је и евидентирање грађана Града Новог Сада са повећаним факторима ризика за настанак </w:t>
      </w:r>
      <w:r w:rsidRPr="00205655">
        <w:rPr>
          <w:lang w:val="sr-Cyrl-CS"/>
        </w:rPr>
        <w:t>дијабетеса</w:t>
      </w:r>
      <w:r>
        <w:rPr>
          <w:lang w:val="sr-Cyrl-CS"/>
        </w:rPr>
        <w:t xml:space="preserve"> и њихово увођење у превентивне програме здравствених установа.</w:t>
      </w:r>
    </w:p>
    <w:p w:rsidR="000517C3" w:rsidRPr="00580A2B" w:rsidRDefault="000517C3" w:rsidP="000517C3">
      <w:pPr>
        <w:jc w:val="both"/>
        <w:rPr>
          <w:lang w:val="sr-Cyrl-CS"/>
        </w:rPr>
      </w:pPr>
      <w:r w:rsidRPr="00F83CFC">
        <w:rPr>
          <w:lang w:val="sr-Cyrl-CS"/>
        </w:rPr>
        <w:tab/>
      </w:r>
      <w:r>
        <w:rPr>
          <w:lang w:val="sr-Cyrl-CS"/>
        </w:rPr>
        <w:t xml:space="preserve">Циљ ових пројеката је и повећање активног учешћа грађана у усвајању здравих стилова живота, као и повећање одговорности за сопствено здравље чиме се доприноси унапређењу здравственог стања становништва Града Новог Сада. </w:t>
      </w:r>
    </w:p>
    <w:p w:rsidR="000517C3" w:rsidRPr="00A02AF7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Пројекти превенције и контроле </w:t>
      </w:r>
      <w:r w:rsidRPr="00205655">
        <w:rPr>
          <w:lang w:val="sr-Cyrl-CS"/>
        </w:rPr>
        <w:t>дијабетеса</w:t>
      </w:r>
      <w:r>
        <w:rPr>
          <w:lang w:val="sr-Cyrl-CS"/>
        </w:rPr>
        <w:t xml:space="preserve"> обухватају и пројекте едукације</w:t>
      </w:r>
      <w:r>
        <w:t xml:space="preserve"> </w:t>
      </w:r>
      <w:r>
        <w:rPr>
          <w:lang w:val="sr-Cyrl-CS"/>
        </w:rPr>
        <w:t xml:space="preserve">здравствених радника у циљу унапређења знања и вештина из дијабетологије, као и повећање њихове мотивације за рад са оболелима од </w:t>
      </w:r>
      <w:r w:rsidRPr="00205655">
        <w:rPr>
          <w:lang w:val="sr-Cyrl-CS"/>
        </w:rPr>
        <w:t>дијабетеса</w:t>
      </w:r>
      <w:r>
        <w:rPr>
          <w:lang w:val="sr-Cyrl-CS"/>
        </w:rPr>
        <w:t>.</w:t>
      </w:r>
    </w:p>
    <w:p w:rsidR="000517C3" w:rsidRPr="00326E47" w:rsidRDefault="000517C3" w:rsidP="000517C3">
      <w:pPr>
        <w:jc w:val="both"/>
        <w:rPr>
          <w:b/>
          <w:lang w:val="sr-Cyrl-CS"/>
        </w:rPr>
      </w:pPr>
      <w:r w:rsidRPr="009D61CA">
        <w:rPr>
          <w:b/>
          <w:lang w:val="sr-Cyrl-CS"/>
        </w:rPr>
        <w:tab/>
        <w:t xml:space="preserve">3) </w:t>
      </w:r>
      <w:r>
        <w:rPr>
          <w:b/>
          <w:lang w:val="sr-Cyrl-CS"/>
        </w:rPr>
        <w:t>пројекти превенције и контроле малигних болести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>Пројекти</w:t>
      </w:r>
      <w:r w:rsidRPr="00243457">
        <w:rPr>
          <w:lang w:val="sr-Cyrl-CS"/>
        </w:rPr>
        <w:t xml:space="preserve"> превенције и контроле малигних </w:t>
      </w:r>
      <w:r>
        <w:rPr>
          <w:lang w:val="sr-Cyrl-CS"/>
        </w:rPr>
        <w:t>болести имају за циљ откривање и контролу фактора ризика и стања који чине основу превенције</w:t>
      </w:r>
      <w:r w:rsidRPr="001F6225">
        <w:rPr>
          <w:lang w:val="sr-Cyrl-CS"/>
        </w:rPr>
        <w:t xml:space="preserve"> </w:t>
      </w:r>
      <w:r>
        <w:rPr>
          <w:lang w:val="sr-Cyrl-CS"/>
        </w:rPr>
        <w:t xml:space="preserve">малигних болести, као и откривање раних симптома и постављање ране дијагнозе. Циљ ових пројеката је и </w:t>
      </w:r>
      <w:r>
        <w:rPr>
          <w:lang w:val="sr-Cyrl-CS"/>
        </w:rPr>
        <w:lastRenderedPageBreak/>
        <w:t>промоција здравих животних навика и здравих стилова живота као основ превенције настанка болести.</w:t>
      </w:r>
    </w:p>
    <w:p w:rsidR="000517C3" w:rsidRPr="00F83CFC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>Пројекти превенције и контроле малигних болести обухватају и пројекте едукације</w:t>
      </w:r>
      <w:r>
        <w:t xml:space="preserve"> </w:t>
      </w:r>
      <w:r>
        <w:rPr>
          <w:lang w:val="sr-Cyrl-CS"/>
        </w:rPr>
        <w:t>здравствених радника у циљу њиховог информисања и усвајања нових знања и вештина ради успостављања ефикасне превенције, дијагностике и лечења.</w:t>
      </w:r>
    </w:p>
    <w:p w:rsidR="000517C3" w:rsidRPr="00F83CFC" w:rsidRDefault="000517C3" w:rsidP="000517C3">
      <w:pPr>
        <w:jc w:val="both"/>
        <w:rPr>
          <w:b/>
          <w:lang w:val="sr-Cyrl-CS"/>
        </w:rPr>
      </w:pPr>
      <w:r w:rsidRPr="009D61CA">
        <w:rPr>
          <w:lang w:val="sr-Cyrl-CS"/>
        </w:rPr>
        <w:tab/>
      </w:r>
      <w:r>
        <w:rPr>
          <w:b/>
          <w:lang w:val="sr-Cyrl-CS"/>
        </w:rPr>
        <w:t>4) пројекти превенције и контроле хроничне опструктивне болести плућа</w:t>
      </w:r>
    </w:p>
    <w:p w:rsidR="000517C3" w:rsidRDefault="000517C3" w:rsidP="000517C3">
      <w:pPr>
        <w:jc w:val="both"/>
        <w:rPr>
          <w:lang w:val="sr-Cyrl-CS"/>
        </w:rPr>
      </w:pPr>
      <w:r w:rsidRPr="00F83CFC">
        <w:rPr>
          <w:lang w:val="sr-Cyrl-CS"/>
        </w:rPr>
        <w:tab/>
      </w:r>
      <w:r>
        <w:rPr>
          <w:lang w:val="sr-Cyrl-CS"/>
        </w:rPr>
        <w:t xml:space="preserve">Пројекти превенције и контроле </w:t>
      </w:r>
      <w:r w:rsidRPr="00994778">
        <w:rPr>
          <w:lang w:val="sr-Cyrl-CS"/>
        </w:rPr>
        <w:t>хроничне опструктивне болести плућа</w:t>
      </w:r>
      <w:r>
        <w:rPr>
          <w:lang w:val="sr-Cyrl-CS"/>
        </w:rPr>
        <w:t xml:space="preserve"> имају за циљ откривање и контролу фактора ризика и стања који чине основу превенције</w:t>
      </w:r>
      <w:r w:rsidRPr="00DF71B7">
        <w:rPr>
          <w:b/>
          <w:lang w:val="sr-Cyrl-CS"/>
        </w:rPr>
        <w:t xml:space="preserve"> </w:t>
      </w:r>
      <w:r w:rsidRPr="004B156E">
        <w:rPr>
          <w:lang w:val="sr-Cyrl-CS"/>
        </w:rPr>
        <w:t>хроничне опструктивне болести плућа</w:t>
      </w:r>
      <w:r>
        <w:rPr>
          <w:lang w:val="sr-Cyrl-CS"/>
        </w:rPr>
        <w:t>, као и откривање раних симптома и постављање ране дијагнозе.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Пројекти превенције и контроле </w:t>
      </w:r>
      <w:r w:rsidRPr="004B156E">
        <w:rPr>
          <w:lang w:val="sr-Cyrl-CS"/>
        </w:rPr>
        <w:t>хроничне опструктивне болести плућа</w:t>
      </w:r>
      <w:r>
        <w:rPr>
          <w:lang w:val="sr-Cyrl-CS"/>
        </w:rPr>
        <w:t xml:space="preserve"> обухватају и пројекте едукације</w:t>
      </w:r>
      <w:r>
        <w:t xml:space="preserve"> </w:t>
      </w:r>
      <w:r>
        <w:rPr>
          <w:lang w:val="sr-Cyrl-CS"/>
        </w:rPr>
        <w:t xml:space="preserve">здравствених радника о актуелним ставовима и специфичним препорукама за најефикаснију превенцију, дијагностику и лечење </w:t>
      </w:r>
      <w:r w:rsidRPr="004B156E">
        <w:rPr>
          <w:lang w:val="sr-Cyrl-CS"/>
        </w:rPr>
        <w:t>хроничне опструктивне болести плућа</w:t>
      </w:r>
      <w:r>
        <w:rPr>
          <w:lang w:val="sr-Cyrl-CS"/>
        </w:rPr>
        <w:t>.</w:t>
      </w:r>
    </w:p>
    <w:p w:rsidR="000517C3" w:rsidRPr="00326E47" w:rsidRDefault="000517C3" w:rsidP="000517C3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5) пројекти превенције и контроле болести мишићно-коштаног система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  <w:t xml:space="preserve">Пројекти превенције и контроле </w:t>
      </w:r>
      <w:r w:rsidRPr="00205655">
        <w:rPr>
          <w:lang w:val="sr-Cyrl-CS"/>
        </w:rPr>
        <w:t>болести мишићно-коштаног система</w:t>
      </w:r>
      <w:r>
        <w:rPr>
          <w:lang w:val="sr-Cyrl-CS"/>
        </w:rPr>
        <w:t xml:space="preserve"> имају за циљ откривање и контролу фактора ризика и стања који чине основу превенције</w:t>
      </w:r>
      <w:r w:rsidRPr="00DF71B7">
        <w:rPr>
          <w:b/>
          <w:lang w:val="sr-Cyrl-CS"/>
        </w:rPr>
        <w:t xml:space="preserve"> </w:t>
      </w:r>
      <w:r w:rsidRPr="00205655">
        <w:rPr>
          <w:lang w:val="sr-Cyrl-CS"/>
        </w:rPr>
        <w:t>болести мишићно-коштаног система</w:t>
      </w:r>
      <w:r>
        <w:rPr>
          <w:lang w:val="sr-Cyrl-CS"/>
        </w:rPr>
        <w:t>, као и откривање раних симптома и постављање ране дијагнозе.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Пројекти превенције и контроле </w:t>
      </w:r>
      <w:r w:rsidRPr="00205655">
        <w:rPr>
          <w:lang w:val="sr-Cyrl-CS"/>
        </w:rPr>
        <w:t>болести мишићно-коштаног система</w:t>
      </w:r>
      <w:r>
        <w:rPr>
          <w:lang w:val="sr-Cyrl-CS"/>
        </w:rPr>
        <w:t xml:space="preserve"> обухватају и пројекте едукације</w:t>
      </w:r>
      <w:r>
        <w:t xml:space="preserve"> </w:t>
      </w:r>
      <w:r>
        <w:rPr>
          <w:lang w:val="sr-Cyrl-CS"/>
        </w:rPr>
        <w:t xml:space="preserve">здравствених радника о актуелним ставовима и специфичним препорукама за најефикаснију превенцију, дијагностику и лечење </w:t>
      </w:r>
      <w:r w:rsidRPr="00205655">
        <w:rPr>
          <w:lang w:val="sr-Cyrl-CS"/>
        </w:rPr>
        <w:t>болести мишићно-коштаног система</w:t>
      </w:r>
      <w:r>
        <w:rPr>
          <w:lang w:val="sr-Cyrl-CS"/>
        </w:rPr>
        <w:t>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IV</w:t>
      </w:r>
      <w:r w:rsidRPr="0075241B">
        <w:rPr>
          <w:lang w:val="sr-Cyrl-CS"/>
        </w:rPr>
        <w:t>.</w:t>
      </w:r>
      <w:r>
        <w:rPr>
          <w:lang w:val="sr-Cyrl-CS"/>
        </w:rPr>
        <w:t xml:space="preserve"> Право учешћа на Јавном конкурсу имају здравствене установе </w:t>
      </w:r>
      <w:r w:rsidRPr="00E13942">
        <w:rPr>
          <w:lang w:val="sr-Cyrl-CS"/>
        </w:rPr>
        <w:t>чији је оснивач Република Србија, Аутономна Покрајина Војводина или Град Нови Сад и</w:t>
      </w:r>
      <w:r>
        <w:rPr>
          <w:lang w:val="sr-Cyrl-CS"/>
        </w:rPr>
        <w:t xml:space="preserve"> чије је седиште на територији Града Новог Сада.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rPr>
          <w:lang w:val="en-US"/>
        </w:rPr>
        <w:t>V</w:t>
      </w:r>
      <w:r w:rsidRPr="0075241B">
        <w:rPr>
          <w:lang w:val="sr-Cyrl-CS"/>
        </w:rPr>
        <w:t>.</w:t>
      </w:r>
      <w:r>
        <w:rPr>
          <w:lang w:val="sr-Cyrl-CS"/>
        </w:rPr>
        <w:t xml:space="preserve">  Пријава</w:t>
      </w:r>
      <w:proofErr w:type="gramEnd"/>
      <w:r>
        <w:rPr>
          <w:lang w:val="sr-Cyrl-CS"/>
        </w:rPr>
        <w:t xml:space="preserve"> на Јавни конкурс се може преузети са интернет презентације Града Новог Сада (</w:t>
      </w:r>
      <w:r>
        <w:rPr>
          <w:lang w:val="en-US"/>
        </w:rPr>
        <w:t>www</w:t>
      </w:r>
      <w:r w:rsidRPr="0075241B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75241B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75241B">
        <w:rPr>
          <w:lang w:val="sr-Cyrl-CS"/>
        </w:rPr>
        <w:t>)</w:t>
      </w:r>
      <w:r>
        <w:rPr>
          <w:lang w:val="sr-Cyrl-CS"/>
        </w:rPr>
        <w:t xml:space="preserve"> или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>
        <w:rPr>
          <w:lang w:val="sr-Cyrl-CS"/>
        </w:rPr>
        <w:t xml:space="preserve"> спрат.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</w:t>
      </w:r>
      <w:r w:rsidRPr="0075241B">
        <w:rPr>
          <w:lang w:val="sr-Cyrl-CS"/>
        </w:rPr>
        <w:t>.</w:t>
      </w:r>
      <w:r>
        <w:rPr>
          <w:lang w:val="sr-Cyrl-CS"/>
        </w:rPr>
        <w:t xml:space="preserve"> Учесник Јавног конкурса, на обрасцу пријаве, подноси пројекат који садржи: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назив пројекта,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назив, седиште, матични број и порески идентификациони број учесника конкурса,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циљ пројекта,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опис пројекта (значај пројекта, место, време, начин реализације активности и очекивани резултати пројекта), као и буџет пројекта и финансијски план (преглед појединачних материјалних и нематеријалних трошкова који се предвиђају пројектом са износом средстава неопходних за реализацију активности и спецификацијом износа средстава из сопствених прихода, средстава из буџета Града Новог Сада и других извора), 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податке о одговорној особи за реализацију пројекта и ангажовање средстава, и</w:t>
      </w:r>
    </w:p>
    <w:p w:rsidR="000517C3" w:rsidRDefault="000517C3" w:rsidP="000517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друге податке у складу са обрасцем пријаве на јавни конкурс.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VII</w:t>
      </w:r>
      <w:r>
        <w:rPr>
          <w:lang w:val="sr-Cyrl-CS"/>
        </w:rPr>
        <w:t xml:space="preserve">. Пријаве на Јавни конкурс се подносе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>
        <w:rPr>
          <w:lang w:val="sr-Cyrl-CS"/>
        </w:rPr>
        <w:t xml:space="preserve"> спрат.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VIII</w:t>
      </w:r>
      <w:r>
        <w:rPr>
          <w:lang w:val="sr-Cyrl-CS"/>
        </w:rPr>
        <w:t>. Пријаве на Јавни конкурс се подносе од</w:t>
      </w:r>
      <w:r w:rsidRPr="0075241B">
        <w:rPr>
          <w:lang w:val="sr-Cyrl-CS"/>
        </w:rPr>
        <w:t xml:space="preserve"> </w:t>
      </w:r>
      <w:r w:rsidR="001474FF">
        <w:t>6</w:t>
      </w:r>
      <w:r w:rsidRPr="000B6F5E">
        <w:rPr>
          <w:lang w:val="sr-Cyrl-CS"/>
        </w:rPr>
        <w:t xml:space="preserve">. </w:t>
      </w:r>
      <w:r>
        <w:t>априла</w:t>
      </w:r>
      <w:r w:rsidRPr="000B6F5E">
        <w:rPr>
          <w:lang w:val="sr-Cyrl-CS"/>
        </w:rPr>
        <w:t xml:space="preserve"> до </w:t>
      </w:r>
      <w:r>
        <w:rPr>
          <w:lang w:val="sr-Cyrl-CS"/>
        </w:rPr>
        <w:t>1</w:t>
      </w:r>
      <w:r w:rsidR="009522DA">
        <w:t>4</w:t>
      </w:r>
      <w:r w:rsidRPr="000B6F5E">
        <w:rPr>
          <w:lang w:val="sr-Cyrl-CS"/>
        </w:rPr>
        <w:t xml:space="preserve">. </w:t>
      </w:r>
      <w:r>
        <w:rPr>
          <w:lang w:val="sr-Cyrl-CS"/>
        </w:rPr>
        <w:t>априла</w:t>
      </w:r>
      <w:r w:rsidRPr="000B6F5E">
        <w:rPr>
          <w:lang w:val="sr-Cyrl-CS"/>
        </w:rPr>
        <w:t xml:space="preserve"> 201</w:t>
      </w:r>
      <w:r>
        <w:rPr>
          <w:lang w:val="sr-Cyrl-CS"/>
        </w:rPr>
        <w:t>6</w:t>
      </w:r>
      <w:r w:rsidRPr="000B6F5E">
        <w:rPr>
          <w:lang w:val="sr-Cyrl-CS"/>
        </w:rPr>
        <w:t>.</w:t>
      </w:r>
      <w:r>
        <w:rPr>
          <w:lang w:val="sr-Cyrl-CS"/>
        </w:rPr>
        <w:t xml:space="preserve"> године.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IX</w:t>
      </w:r>
      <w:r w:rsidRPr="0075241B">
        <w:rPr>
          <w:lang w:val="sr-Cyrl-CS"/>
        </w:rPr>
        <w:t>.</w:t>
      </w:r>
      <w:r>
        <w:rPr>
          <w:lang w:val="sr-Cyrl-CS"/>
        </w:rPr>
        <w:t xml:space="preserve"> Неблаговремене и непотпуне пријаве, пријаве упућене факсом или електронском поштом, као и пријаве које нису оверене печатом и потписом овлашћеног лица и које нису у складу са конкурсном документацијом неће се разматрати.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Pr="00F83CFC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X</w:t>
      </w:r>
      <w:r w:rsidRPr="0075241B">
        <w:rPr>
          <w:lang w:val="sr-Cyrl-CS"/>
        </w:rPr>
        <w:t>.</w:t>
      </w:r>
      <w:r>
        <w:rPr>
          <w:lang w:val="sr-Cyrl-CS"/>
        </w:rPr>
        <w:t xml:space="preserve">   </w:t>
      </w:r>
      <w:proofErr w:type="gramStart"/>
      <w:r>
        <w:rPr>
          <w:lang w:val="sr-Cyrl-CS"/>
        </w:rPr>
        <w:t>Конкурсна  документација</w:t>
      </w:r>
      <w:proofErr w:type="gramEnd"/>
      <w:r>
        <w:rPr>
          <w:lang w:val="sr-Cyrl-CS"/>
        </w:rPr>
        <w:t xml:space="preserve"> се не враћа.</w:t>
      </w:r>
    </w:p>
    <w:p w:rsidR="000517C3" w:rsidRPr="00F83CFC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XI</w:t>
      </w:r>
      <w:r w:rsidRPr="0075241B">
        <w:rPr>
          <w:lang w:val="sr-Cyrl-CS"/>
        </w:rPr>
        <w:t>.</w:t>
      </w:r>
      <w:r>
        <w:rPr>
          <w:lang w:val="sr-Cyrl-CS"/>
        </w:rPr>
        <w:t xml:space="preserve"> Поступак Јавног конкурса спровешће </w:t>
      </w:r>
      <w:r>
        <w:rPr>
          <w:lang w:val="sr-Cyrl-RS"/>
        </w:rPr>
        <w:t>Савет за праћење кретања оболевања од х</w:t>
      </w:r>
      <w:r>
        <w:rPr>
          <w:lang w:val="sr-Cyrl-CS"/>
        </w:rPr>
        <w:t>роничних</w:t>
      </w:r>
      <w:r>
        <w:rPr>
          <w:lang w:val="sr-Cyrl-RS"/>
        </w:rPr>
        <w:t xml:space="preserve"> незаразних болести</w:t>
      </w:r>
      <w:r>
        <w:rPr>
          <w:lang w:val="sr-Cyrl-CS"/>
        </w:rPr>
        <w:t xml:space="preserve"> становништва Града Новог Сада.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517C3" w:rsidRDefault="000517C3" w:rsidP="000517C3">
      <w:pPr>
        <w:ind w:firstLine="708"/>
        <w:jc w:val="both"/>
        <w:rPr>
          <w:lang w:val="sr-Cyrl-CS"/>
        </w:rPr>
      </w:pPr>
      <w:r>
        <w:rPr>
          <w:lang w:val="en-US"/>
        </w:rPr>
        <w:t>XII</w:t>
      </w:r>
      <w:r w:rsidRPr="0075241B">
        <w:rPr>
          <w:lang w:val="sr-Cyrl-RS"/>
        </w:rPr>
        <w:t>.</w:t>
      </w:r>
      <w:r>
        <w:rPr>
          <w:lang w:val="sr-Cyrl-RS"/>
        </w:rPr>
        <w:t xml:space="preserve"> </w:t>
      </w:r>
      <w:r w:rsidRPr="00C40763">
        <w:rPr>
          <w:lang w:val="sr-Cyrl-CS"/>
        </w:rPr>
        <w:t xml:space="preserve">Средствима обезбеђеним у буџету Града Новог Сада за </w:t>
      </w:r>
      <w:r>
        <w:rPr>
          <w:lang w:val="sr-Cyrl-CS"/>
        </w:rPr>
        <w:t xml:space="preserve">реализацију пројеката из тачке </w:t>
      </w:r>
      <w:r>
        <w:rPr>
          <w:lang w:val="en-US"/>
        </w:rPr>
        <w:t>III</w:t>
      </w:r>
      <w:r w:rsidRPr="0075241B">
        <w:rPr>
          <w:lang w:val="sr-Cyrl-RS"/>
        </w:rPr>
        <w:t>.</w:t>
      </w:r>
      <w:r w:rsidRPr="00C40763">
        <w:rPr>
          <w:lang w:val="sr-Cyrl-CS"/>
        </w:rPr>
        <w:t xml:space="preserve"> овог </w:t>
      </w:r>
      <w:r>
        <w:rPr>
          <w:lang w:val="sr-Cyrl-CS"/>
        </w:rPr>
        <w:t>јавног конкурса</w:t>
      </w:r>
      <w:r w:rsidRPr="00C40763">
        <w:rPr>
          <w:lang w:val="sr-Cyrl-CS"/>
        </w:rPr>
        <w:t xml:space="preserve"> неће се финансирати набавка основних средстава за рад учесника конкурса.</w:t>
      </w:r>
    </w:p>
    <w:p w:rsidR="000517C3" w:rsidRDefault="000517C3" w:rsidP="000517C3">
      <w:pPr>
        <w:ind w:firstLine="708"/>
        <w:jc w:val="both"/>
        <w:rPr>
          <w:lang w:val="sr-Cyrl-CS"/>
        </w:rPr>
      </w:pPr>
    </w:p>
    <w:p w:rsidR="000517C3" w:rsidRDefault="000517C3" w:rsidP="000517C3">
      <w:pPr>
        <w:ind w:firstLine="708"/>
        <w:jc w:val="both"/>
        <w:rPr>
          <w:lang w:val="sr-Cyrl-CS"/>
        </w:rPr>
      </w:pPr>
      <w:r>
        <w:rPr>
          <w:lang w:val="sr-Latn-RS"/>
        </w:rPr>
        <w:t xml:space="preserve">XIII. </w:t>
      </w:r>
      <w:r>
        <w:rPr>
          <w:lang w:val="sr-Cyrl-RS"/>
        </w:rPr>
        <w:t xml:space="preserve">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>
        <w:rPr>
          <w:lang w:val="sr-Cyrl-CS"/>
        </w:rPr>
        <w:t xml:space="preserve"> становништва Града Новог Сада</w:t>
      </w:r>
      <w:r w:rsidRPr="00454370">
        <w:rPr>
          <w:lang w:val="sr-Cyrl-CS"/>
        </w:rPr>
        <w:t xml:space="preserve"> може учеснику Јавног конкурса </w:t>
      </w:r>
      <w:r>
        <w:rPr>
          <w:lang w:val="sr-Cyrl-CS"/>
        </w:rPr>
        <w:t>предложити</w:t>
      </w:r>
      <w:r w:rsidRPr="00454370">
        <w:rPr>
          <w:lang w:val="sr-Cyrl-CS"/>
        </w:rPr>
        <w:t xml:space="preserve"> да изврши одређене </w:t>
      </w:r>
      <w:r>
        <w:rPr>
          <w:lang w:val="sr-Cyrl-CS"/>
        </w:rPr>
        <w:t>измене</w:t>
      </w:r>
      <w:r w:rsidRPr="00454370">
        <w:rPr>
          <w:lang w:val="sr-Cyrl-CS"/>
        </w:rPr>
        <w:t xml:space="preserve"> поднетог пројекта, у </w:t>
      </w:r>
      <w:r>
        <w:rPr>
          <w:lang w:val="sr-Cyrl-CS"/>
        </w:rPr>
        <w:t>делу</w:t>
      </w:r>
      <w:r w:rsidRPr="00454370">
        <w:rPr>
          <w:lang w:val="sr-Cyrl-CS"/>
        </w:rPr>
        <w:t xml:space="preserve"> буџета</w:t>
      </w:r>
      <w:r>
        <w:rPr>
          <w:lang w:val="sr-Cyrl-CS"/>
        </w:rPr>
        <w:t xml:space="preserve"> пројекта</w:t>
      </w:r>
      <w:r w:rsidRPr="00454370">
        <w:rPr>
          <w:lang w:val="sr-Cyrl-CS"/>
        </w:rPr>
        <w:t xml:space="preserve"> или у </w:t>
      </w:r>
      <w:r>
        <w:rPr>
          <w:lang w:val="sr-Cyrl-CS"/>
        </w:rPr>
        <w:t>делу</w:t>
      </w:r>
      <w:r w:rsidRPr="00454370">
        <w:rPr>
          <w:lang w:val="sr-Cyrl-CS"/>
        </w:rPr>
        <w:t xml:space="preserve"> активности планираних у пројекту. </w:t>
      </w:r>
      <w:r>
        <w:rPr>
          <w:lang w:val="sr-Cyrl-CS"/>
        </w:rPr>
        <w:t xml:space="preserve"> 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Latn-RS"/>
        </w:rPr>
        <w:tab/>
      </w:r>
      <w:r>
        <w:rPr>
          <w:lang w:val="sr-Cyrl-RS"/>
        </w:rPr>
        <w:t xml:space="preserve">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 w:rsidRPr="00454370">
        <w:rPr>
          <w:lang w:val="sr-Cyrl-CS"/>
        </w:rPr>
        <w:t xml:space="preserve"> </w:t>
      </w:r>
      <w:r>
        <w:rPr>
          <w:lang w:val="sr-Cyrl-CS"/>
        </w:rPr>
        <w:t xml:space="preserve">становништва Града Новог Сада има право да затражи додатна </w:t>
      </w:r>
      <w:r w:rsidRPr="00C40763">
        <w:rPr>
          <w:lang w:val="sr-Cyrl-CS"/>
        </w:rPr>
        <w:t>објашњења од уче</w:t>
      </w:r>
      <w:r>
        <w:rPr>
          <w:lang w:val="sr-Cyrl-CS"/>
        </w:rPr>
        <w:t>с</w:t>
      </w:r>
      <w:r w:rsidRPr="00C40763">
        <w:rPr>
          <w:lang w:val="sr-Cyrl-CS"/>
        </w:rPr>
        <w:t>ника конкурса у вези са буџетом пројекта, односно да предложи измену буџета пројекта, уколико сматра да буџет пројекта не одговара планираним активностима и резултатима реализације пројекта.</w:t>
      </w:r>
      <w:r>
        <w:rPr>
          <w:lang w:val="sr-Cyrl-CS"/>
        </w:rPr>
        <w:t xml:space="preserve"> </w:t>
      </w:r>
    </w:p>
    <w:p w:rsidR="000517C3" w:rsidRPr="00C40763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ind w:firstLine="708"/>
        <w:jc w:val="both"/>
        <w:rPr>
          <w:lang w:val="sr-Cyrl-CS"/>
        </w:rPr>
      </w:pPr>
      <w:r>
        <w:rPr>
          <w:lang w:val="sr-Latn-RS"/>
        </w:rPr>
        <w:t xml:space="preserve">XIV. </w:t>
      </w:r>
      <w:r>
        <w:rPr>
          <w:lang w:val="sr-Cyrl-RS"/>
        </w:rPr>
        <w:t xml:space="preserve">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 w:rsidRPr="00454370">
        <w:rPr>
          <w:lang w:val="sr-Cyrl-CS"/>
        </w:rPr>
        <w:t xml:space="preserve"> </w:t>
      </w:r>
      <w:r>
        <w:rPr>
          <w:lang w:val="sr-Cyrl-CS"/>
        </w:rPr>
        <w:t xml:space="preserve">становништва Града Новог Сада је дужан да у року </w:t>
      </w:r>
      <w:r w:rsidRPr="00554C84">
        <w:rPr>
          <w:lang w:val="sr-Cyrl-CS"/>
        </w:rPr>
        <w:t>од 30 дана од дана истека рока</w:t>
      </w:r>
      <w:r>
        <w:rPr>
          <w:lang w:val="sr-Latn-RS"/>
        </w:rPr>
        <w:t xml:space="preserve"> </w:t>
      </w:r>
      <w:r>
        <w:rPr>
          <w:lang w:val="sr-Cyrl-RS"/>
        </w:rPr>
        <w:t>из тачке</w:t>
      </w:r>
      <w:r>
        <w:rPr>
          <w:lang w:val="sr-Cyrl-CS"/>
        </w:rPr>
        <w:t xml:space="preserve"> </w:t>
      </w:r>
      <w:r>
        <w:rPr>
          <w:lang w:val="en-US"/>
        </w:rPr>
        <w:t>VIII</w:t>
      </w:r>
      <w:r>
        <w:rPr>
          <w:lang w:val="sr-Cyrl-CS"/>
        </w:rPr>
        <w:t>.</w:t>
      </w:r>
      <w:r w:rsidRPr="00554C84">
        <w:rPr>
          <w:lang w:val="sr-Cyrl-CS"/>
        </w:rPr>
        <w:t xml:space="preserve"> </w:t>
      </w:r>
      <w:r>
        <w:rPr>
          <w:lang w:val="sr-Cyrl-CS"/>
        </w:rPr>
        <w:t>овог јавног конкурса</w:t>
      </w:r>
      <w:r w:rsidRPr="00554C84">
        <w:rPr>
          <w:lang w:val="sr-Cyrl-CS"/>
        </w:rPr>
        <w:t xml:space="preserve">, </w:t>
      </w:r>
      <w:r>
        <w:rPr>
          <w:lang w:val="sr-Cyrl-CS"/>
        </w:rPr>
        <w:t>утврди листу пројеката, применом следећих критеријума: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постојање јасно формулисаних циљева и циљне групе,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постојање повезаности циљева и активности,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постојање капацитета и искуства учесника конкурса за реализацију активности пројекта,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економичност буџета пројекта,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усклађеност предложеног буџета пројекта са планираним активностима,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одрживост пројекта, </w:t>
      </w:r>
    </w:p>
    <w:p w:rsidR="000517C3" w:rsidRPr="00F91F10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допринос пројекта унапређењу стања у области у којој се пројекат реализује</w:t>
      </w:r>
      <w:r>
        <w:t>,</w:t>
      </w:r>
      <w:r>
        <w:rPr>
          <w:lang w:val="sr-Cyrl-RS"/>
        </w:rPr>
        <w:t xml:space="preserve"> и</w:t>
      </w:r>
    </w:p>
    <w:p w:rsidR="000517C3" w:rsidRDefault="000517C3" w:rsidP="000517C3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законитост коришћења средстава из буџета Града Новог Сада учесника конкурса за пројекте који су реализовали у години која претходи години у којој се расписује јавни конкурс.</w:t>
      </w:r>
    </w:p>
    <w:p w:rsidR="000517C3" w:rsidRDefault="000517C3" w:rsidP="000517C3">
      <w:pPr>
        <w:jc w:val="both"/>
        <w:rPr>
          <w:lang w:val="sr-Cyrl-CS"/>
        </w:rPr>
      </w:pPr>
      <w:r w:rsidRPr="00554C84">
        <w:rPr>
          <w:lang w:val="sr-Cyrl-CS"/>
        </w:rPr>
        <w:tab/>
      </w:r>
      <w:r>
        <w:rPr>
          <w:lang w:val="sr-Cyrl-CS"/>
        </w:rPr>
        <w:t xml:space="preserve">Листа пројеката ће се објавити </w:t>
      </w:r>
      <w:r w:rsidRPr="00C40763">
        <w:rPr>
          <w:lang w:val="sr-Cyrl-CS"/>
        </w:rPr>
        <w:t>на званичној интернет презентацији Града Новог Сада</w:t>
      </w:r>
      <w:r>
        <w:rPr>
          <w:lang w:val="sr-Cyrl-CS"/>
        </w:rPr>
        <w:t xml:space="preserve"> (</w:t>
      </w:r>
      <w:r>
        <w:rPr>
          <w:lang w:val="en-US"/>
        </w:rPr>
        <w:t>www</w:t>
      </w:r>
      <w:r w:rsidRPr="0075241B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75241B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75241B">
        <w:rPr>
          <w:lang w:val="sr-Cyrl-CS"/>
        </w:rPr>
        <w:t>)</w:t>
      </w:r>
      <w:r>
        <w:rPr>
          <w:lang w:val="sr-Cyrl-CS"/>
        </w:rPr>
        <w:t>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>Учесници конкурса имају право да у року од три дана од дана објављивања листе пројеката изврше увид у поднете пријаве на јавни конкурс, односно имају право приговора.</w:t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 xml:space="preserve">Одлуку о приговору доноси </w:t>
      </w:r>
      <w:r>
        <w:rPr>
          <w:lang w:val="sr-Cyrl-RS"/>
        </w:rPr>
        <w:t xml:space="preserve">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>
        <w:rPr>
          <w:lang w:val="sr-Cyrl-CS"/>
        </w:rPr>
        <w:t xml:space="preserve"> становништва Града Новог Сада у року од 15 дана од дана његовог пријема и одлука Савета је коначна.</w:t>
      </w:r>
    </w:p>
    <w:p w:rsidR="000517C3" w:rsidRDefault="000517C3" w:rsidP="000517C3">
      <w:pPr>
        <w:jc w:val="both"/>
        <w:rPr>
          <w:lang w:val="sr-Cyrl-CS"/>
        </w:rPr>
      </w:pP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XV</w:t>
      </w:r>
      <w:r>
        <w:rPr>
          <w:lang w:val="sr-Cyrl-RS"/>
        </w:rPr>
        <w:t xml:space="preserve">. 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>
        <w:rPr>
          <w:lang w:val="sr-Cyrl-CS"/>
        </w:rPr>
        <w:t xml:space="preserve"> становништва Града Новог Сада, у року од седам дана од дана доношења одлуке о </w:t>
      </w:r>
      <w:r>
        <w:rPr>
          <w:lang w:val="sr-Cyrl-CS"/>
        </w:rPr>
        <w:lastRenderedPageBreak/>
        <w:t>приговору доставља Градоначелнику Града Новог Сада предлог акта о утврђивању пројеката</w:t>
      </w:r>
      <w:r w:rsidRPr="00CA7739">
        <w:rPr>
          <w:lang w:val="sr-Cyrl-CS"/>
        </w:rPr>
        <w:t xml:space="preserve"> </w:t>
      </w:r>
      <w:r>
        <w:rPr>
          <w:lang w:val="sr-Cyrl-CS"/>
        </w:rPr>
        <w:t>за чију реализацију се одобравају средства из буџета Града Новог Сада, са износом средстава за реализацију сваког појединачног пројекта.</w:t>
      </w:r>
      <w:r>
        <w:rPr>
          <w:lang w:val="sr-Cyrl-CS"/>
        </w:rPr>
        <w:tab/>
      </w:r>
    </w:p>
    <w:p w:rsidR="000517C3" w:rsidRPr="0021356A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  <w:t>Градоначелник Града Новог Сада доноси акт о утврђивању пројеката за чију реализацију се одобравају средства из буџета Града Новог Сада, са износом средстава за реализацију сваког појединачног пројекта, који ће се објавити на з</w:t>
      </w:r>
      <w:r w:rsidRPr="00C40763">
        <w:rPr>
          <w:lang w:val="sr-Cyrl-CS"/>
        </w:rPr>
        <w:t>ваничној интернет презентацији Града Новог Сада</w:t>
      </w:r>
      <w:r>
        <w:rPr>
          <w:lang w:val="sr-Cyrl-CS"/>
        </w:rPr>
        <w:t xml:space="preserve"> (</w:t>
      </w:r>
      <w:r>
        <w:rPr>
          <w:lang w:val="en-US"/>
        </w:rPr>
        <w:t>www</w:t>
      </w:r>
      <w:r w:rsidRPr="0075241B">
        <w:rPr>
          <w:lang w:val="sr-Cyrl-CS"/>
        </w:rPr>
        <w:t>.</w:t>
      </w:r>
      <w:proofErr w:type="spellStart"/>
      <w:r>
        <w:rPr>
          <w:lang w:val="en-US"/>
        </w:rPr>
        <w:t>novisad</w:t>
      </w:r>
      <w:proofErr w:type="spellEnd"/>
      <w:r w:rsidRPr="0075241B">
        <w:rPr>
          <w:lang w:val="sr-Cyrl-CS"/>
        </w:rPr>
        <w:t>.</w:t>
      </w:r>
      <w:proofErr w:type="spellStart"/>
      <w:r>
        <w:rPr>
          <w:lang w:val="en-US"/>
        </w:rPr>
        <w:t>rs</w:t>
      </w:r>
      <w:proofErr w:type="spellEnd"/>
      <w:r w:rsidRPr="0075241B">
        <w:rPr>
          <w:lang w:val="sr-Cyrl-CS"/>
        </w:rPr>
        <w:t>)</w:t>
      </w:r>
      <w:r>
        <w:rPr>
          <w:lang w:val="sr-Cyrl-CS"/>
        </w:rPr>
        <w:t xml:space="preserve">. </w:t>
      </w:r>
    </w:p>
    <w:p w:rsidR="000517C3" w:rsidRPr="0021356A" w:rsidRDefault="000517C3" w:rsidP="000517C3">
      <w:pPr>
        <w:jc w:val="both"/>
        <w:rPr>
          <w:lang w:val="sr-Cyrl-CS"/>
        </w:rPr>
      </w:pPr>
    </w:p>
    <w:p w:rsidR="000517C3" w:rsidRPr="0021356A" w:rsidRDefault="000517C3" w:rsidP="000517C3">
      <w:pPr>
        <w:jc w:val="both"/>
        <w:rPr>
          <w:lang w:val="sr-Cyrl-CS"/>
        </w:rPr>
      </w:pPr>
      <w:r w:rsidRPr="0021356A">
        <w:rPr>
          <w:lang w:val="sr-Cyrl-CS"/>
        </w:rPr>
        <w:tab/>
      </w:r>
      <w:r>
        <w:rPr>
          <w:lang w:val="sr-Latn-RS"/>
        </w:rPr>
        <w:t xml:space="preserve">XVI. </w:t>
      </w:r>
      <w:r>
        <w:rPr>
          <w:lang w:val="sr-Cyrl-CS"/>
        </w:rPr>
        <w:t>Учесници конкурса, који остваре право на средства из буџета Града Новог Сада, обавезни су да набавку добара и услуга предвиђених пројектом, спроведу у складу са законом којим се уређују јавне набавке, ако су испуњени услови за спровођење ових поступака.</w:t>
      </w:r>
      <w:r>
        <w:rPr>
          <w:lang w:val="sr-Cyrl-CS"/>
        </w:rPr>
        <w:tab/>
      </w:r>
    </w:p>
    <w:p w:rsidR="000517C3" w:rsidRDefault="000517C3" w:rsidP="000517C3">
      <w:pPr>
        <w:jc w:val="both"/>
        <w:rPr>
          <w:lang w:val="sr-Cyrl-CS"/>
        </w:rPr>
      </w:pPr>
      <w:r>
        <w:rPr>
          <w:lang w:val="sr-Cyrl-CS"/>
        </w:rPr>
        <w:tab/>
      </w:r>
    </w:p>
    <w:p w:rsidR="000517C3" w:rsidRDefault="000517C3" w:rsidP="000517C3">
      <w:pPr>
        <w:ind w:firstLine="708"/>
        <w:jc w:val="both"/>
        <w:rPr>
          <w:lang w:val="sr-Cyrl-CS"/>
        </w:rPr>
      </w:pPr>
      <w:r>
        <w:rPr>
          <w:lang w:val="sr-Latn-RS"/>
        </w:rPr>
        <w:t>XVII.</w:t>
      </w:r>
      <w:r>
        <w:rPr>
          <w:lang w:val="sr-Cyrl-RS"/>
        </w:rPr>
        <w:t xml:space="preserve"> Савет за праћење кретања оболевања од </w:t>
      </w:r>
      <w:r>
        <w:rPr>
          <w:lang w:val="sr-Cyrl-CS"/>
        </w:rPr>
        <w:t>хронични</w:t>
      </w:r>
      <w:r>
        <w:rPr>
          <w:lang w:val="sr-Cyrl-RS"/>
        </w:rPr>
        <w:t>х незаразних болести</w:t>
      </w:r>
      <w:r w:rsidRPr="0021356A">
        <w:rPr>
          <w:lang w:val="sr-Cyrl-CS"/>
        </w:rPr>
        <w:t xml:space="preserve"> </w:t>
      </w:r>
      <w:r>
        <w:rPr>
          <w:lang w:val="sr-Cyrl-CS"/>
        </w:rPr>
        <w:t>становништва Града Новог Сада</w:t>
      </w:r>
      <w:r w:rsidRPr="00454370">
        <w:rPr>
          <w:lang w:val="sr-Cyrl-CS"/>
        </w:rPr>
        <w:t xml:space="preserve"> </w:t>
      </w:r>
      <w:r>
        <w:rPr>
          <w:lang w:val="sr-Cyrl-CS"/>
        </w:rPr>
        <w:t xml:space="preserve">писаним путем ће обавестити </w:t>
      </w:r>
      <w:r>
        <w:rPr>
          <w:lang w:val="sr-Cyrl-RS"/>
        </w:rPr>
        <w:t>учеснике Јавног конкурса који нису остварили право</w:t>
      </w:r>
      <w:r w:rsidRPr="00107149">
        <w:rPr>
          <w:lang w:val="sr-Cyrl-CS"/>
        </w:rPr>
        <w:t xml:space="preserve"> </w:t>
      </w:r>
      <w:r w:rsidRPr="00C40763">
        <w:rPr>
          <w:lang w:val="sr-Cyrl-CS"/>
        </w:rPr>
        <w:t>на средства из буџета Града Новог Сада</w:t>
      </w:r>
      <w:r>
        <w:rPr>
          <w:lang w:val="sr-Cyrl-CS"/>
        </w:rPr>
        <w:t>.</w:t>
      </w:r>
    </w:p>
    <w:p w:rsidR="000517C3" w:rsidRPr="00D4524C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Pr="00D4524C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Pr="00D4524C" w:rsidRDefault="000517C3" w:rsidP="000517C3">
      <w:pPr>
        <w:tabs>
          <w:tab w:val="left" w:pos="720"/>
        </w:tabs>
        <w:jc w:val="both"/>
        <w:rPr>
          <w:lang w:val="sr-Cyrl-CS"/>
        </w:rPr>
      </w:pP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ГРАД НОВИ САД</w:t>
      </w:r>
    </w:p>
    <w:p w:rsidR="000517C3" w:rsidRDefault="000517C3" w:rsidP="000517C3">
      <w:pPr>
        <w:rPr>
          <w:lang w:val="sr-Cyrl-CS"/>
        </w:rPr>
      </w:pPr>
      <w:r>
        <w:rPr>
          <w:lang w:val="sr-Cyrl-CS"/>
        </w:rPr>
        <w:t>ГРАДСКА УПРАВА ЗА ЗДРАВСТВО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Савет за праћење кретања обољевања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F7BD3">
        <w:rPr>
          <w:lang w:val="sr-Cyrl-CS"/>
        </w:rPr>
        <w:t xml:space="preserve">  </w:t>
      </w:r>
      <w:r w:rsidR="00644C85">
        <w:rPr>
          <w:lang w:val="sr-Cyrl-CS"/>
        </w:rPr>
        <w:t xml:space="preserve"> </w:t>
      </w:r>
      <w:bookmarkStart w:id="0" w:name="_GoBack"/>
      <w:bookmarkEnd w:id="0"/>
      <w:r w:rsidRPr="00174143">
        <w:rPr>
          <w:b/>
          <w:lang w:val="sr-Cyrl-CS"/>
        </w:rPr>
        <w:t>ПРЕДСЕДНИК</w:t>
      </w:r>
    </w:p>
    <w:p w:rsidR="000517C3" w:rsidRDefault="000517C3" w:rsidP="000517C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од хронични</w:t>
      </w:r>
      <w:r>
        <w:rPr>
          <w:lang w:val="sr-Cyrl-RS"/>
        </w:rPr>
        <w:t>х</w:t>
      </w:r>
      <w:r>
        <w:rPr>
          <w:lang w:val="sr-Cyrl-CS"/>
        </w:rPr>
        <w:t xml:space="preserve"> незаразних болести</w:t>
      </w:r>
    </w:p>
    <w:p w:rsidR="000517C3" w:rsidRDefault="000517C3" w:rsidP="000517C3">
      <w:pPr>
        <w:jc w:val="both"/>
        <w:rPr>
          <w:i/>
          <w:lang w:val="sr-Cyrl-CS"/>
        </w:rPr>
      </w:pPr>
      <w:r>
        <w:rPr>
          <w:lang w:val="sr-Cyrl-CS"/>
        </w:rPr>
        <w:t>становништва Града Новог Сада</w:t>
      </w:r>
      <w:r w:rsidR="000F7BD3">
        <w:rPr>
          <w:lang w:val="sr-Cyrl-CS"/>
        </w:rPr>
        <w:tab/>
      </w:r>
      <w:r w:rsidR="000F7BD3">
        <w:rPr>
          <w:lang w:val="sr-Cyrl-CS"/>
        </w:rPr>
        <w:tab/>
      </w:r>
      <w:r w:rsidR="000F7BD3">
        <w:rPr>
          <w:lang w:val="sr-Cyrl-CS"/>
        </w:rPr>
        <w:tab/>
        <w:t xml:space="preserve">  </w:t>
      </w:r>
      <w:r>
        <w:rPr>
          <w:lang w:val="sr-Cyrl-CS"/>
        </w:rPr>
        <w:t xml:space="preserve"> </w:t>
      </w:r>
      <w:r>
        <w:rPr>
          <w:i/>
          <w:lang w:val="sr-Cyrl-CS"/>
        </w:rPr>
        <w:t>Проф. др сц. мед. Золтан Хорват</w:t>
      </w:r>
      <w:r w:rsidR="000F7BD3">
        <w:rPr>
          <w:i/>
          <w:lang w:val="sr-Cyrl-CS"/>
        </w:rPr>
        <w:t>, с.р.</w:t>
      </w:r>
      <w:r>
        <w:rPr>
          <w:i/>
          <w:lang w:val="sr-Cyrl-CS"/>
        </w:rPr>
        <w:t xml:space="preserve"> </w:t>
      </w:r>
    </w:p>
    <w:p w:rsidR="000517C3" w:rsidRPr="00076509" w:rsidRDefault="000517C3" w:rsidP="000517C3">
      <w:pPr>
        <w:rPr>
          <w:i/>
          <w:lang w:val="sr-Cyrl-CS"/>
        </w:rPr>
      </w:pPr>
      <w:r>
        <w:rPr>
          <w:lang w:val="sr-Cyrl-CS"/>
        </w:rPr>
        <w:t>Број:</w:t>
      </w:r>
      <w:r w:rsidRPr="000B6F5E">
        <w:t xml:space="preserve"> </w:t>
      </w:r>
      <w:r>
        <w:t>XII-51-</w:t>
      </w:r>
      <w:r w:rsidR="00234902">
        <w:rPr>
          <w:lang w:val="sr-Cyrl-CS"/>
        </w:rPr>
        <w:t>48</w:t>
      </w:r>
      <w:r>
        <w:t>/20</w:t>
      </w:r>
      <w:r>
        <w:rPr>
          <w:lang w:val="sr-Cyrl-CS"/>
        </w:rPr>
        <w:t>16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Pr="00076509">
        <w:rPr>
          <w:b/>
          <w:i/>
        </w:rPr>
        <w:t xml:space="preserve"> </w:t>
      </w:r>
    </w:p>
    <w:p w:rsidR="000517C3" w:rsidRPr="0075241B" w:rsidRDefault="000517C3" w:rsidP="000517C3">
      <w:pPr>
        <w:rPr>
          <w:lang w:val="sr-Cyrl-CS"/>
        </w:rPr>
      </w:pPr>
      <w:r>
        <w:rPr>
          <w:lang w:val="sr-Cyrl-CS"/>
        </w:rPr>
        <w:t>30. март 2016.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517C3" w:rsidRPr="000B6F5E" w:rsidRDefault="000517C3" w:rsidP="000517C3">
      <w:pPr>
        <w:rPr>
          <w:lang w:val="sr-Cyrl-CS"/>
        </w:rPr>
      </w:pPr>
      <w:r>
        <w:rPr>
          <w:lang w:val="sr-Cyrl-CS"/>
        </w:rPr>
        <w:t xml:space="preserve">НОВИ САД </w:t>
      </w:r>
    </w:p>
    <w:p w:rsidR="000517C3" w:rsidRPr="000B6F5E" w:rsidRDefault="000517C3" w:rsidP="000517C3">
      <w:pPr>
        <w:rPr>
          <w:lang w:val="sr-Cyrl-CS"/>
        </w:rPr>
      </w:pPr>
    </w:p>
    <w:p w:rsidR="000517C3" w:rsidRDefault="000517C3" w:rsidP="000517C3"/>
    <w:p w:rsidR="000517C3" w:rsidRDefault="000517C3" w:rsidP="000517C3"/>
    <w:p w:rsidR="000517C3" w:rsidRDefault="000517C3" w:rsidP="000517C3"/>
    <w:p w:rsidR="000517C3" w:rsidRPr="004F6B4E" w:rsidRDefault="000517C3" w:rsidP="000517C3">
      <w:pPr>
        <w:rPr>
          <w:lang w:val="sr-Cyrl-CS"/>
        </w:rPr>
      </w:pPr>
    </w:p>
    <w:p w:rsidR="009F424E" w:rsidRDefault="009F424E"/>
    <w:sectPr w:rsidR="009F424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C11"/>
    <w:multiLevelType w:val="hybridMultilevel"/>
    <w:tmpl w:val="2E0CCA3E"/>
    <w:lvl w:ilvl="0" w:tplc="0EF4E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356C"/>
    <w:multiLevelType w:val="hybridMultilevel"/>
    <w:tmpl w:val="BBD21848"/>
    <w:lvl w:ilvl="0" w:tplc="0EF4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3"/>
    <w:rsid w:val="000517C3"/>
    <w:rsid w:val="000F7BD3"/>
    <w:rsid w:val="001474FF"/>
    <w:rsid w:val="00234902"/>
    <w:rsid w:val="00296F0A"/>
    <w:rsid w:val="003D66F7"/>
    <w:rsid w:val="00644C85"/>
    <w:rsid w:val="009522DA"/>
    <w:rsid w:val="009F424E"/>
    <w:rsid w:val="00A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Char">
    <w:name w:val="Char2 Char Char Char"/>
    <w:basedOn w:val="Normal"/>
    <w:rsid w:val="000517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DA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Char">
    <w:name w:val="Char2 Char Char Char"/>
    <w:basedOn w:val="Normal"/>
    <w:rsid w:val="000517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DA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EEDD-505C-440D-926A-C0F92A79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2016-04-06T11:13:00Z</cp:lastPrinted>
  <dcterms:created xsi:type="dcterms:W3CDTF">2016-03-29T08:32:00Z</dcterms:created>
  <dcterms:modified xsi:type="dcterms:W3CDTF">2016-04-06T11:26:00Z</dcterms:modified>
</cp:coreProperties>
</file>