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A2" w:rsidRPr="00555056" w:rsidRDefault="00BA6DA2" w:rsidP="00BA6DA2">
      <w:pPr>
        <w:jc w:val="both"/>
        <w:rPr>
          <w:rFonts w:ascii="Arial" w:hAnsi="Arial" w:cs="Arial"/>
          <w:b/>
          <w:sz w:val="22"/>
          <w:szCs w:val="22"/>
        </w:rPr>
      </w:pPr>
      <w:r w:rsidRPr="00830660">
        <w:rPr>
          <w:rFonts w:ascii="Arial" w:hAnsi="Arial" w:cs="Arial"/>
          <w:sz w:val="22"/>
          <w:szCs w:val="22"/>
        </w:rPr>
        <w:t>На основу члана 2.став 5. Одлуке о одређивању органа надлежног за одлучивање о отуђењу , односно давању у закуп грађевинског земљишта у својини Града Новог Сада („</w:t>
      </w:r>
      <w:r>
        <w:rPr>
          <w:rFonts w:ascii="Arial" w:hAnsi="Arial" w:cs="Arial"/>
          <w:sz w:val="22"/>
          <w:szCs w:val="22"/>
        </w:rPr>
        <w:t xml:space="preserve">Службени лист Града Новог Сада </w:t>
      </w:r>
      <w:r w:rsidRPr="00E4331C">
        <w:rPr>
          <w:rFonts w:ascii="Arial" w:hAnsi="Arial" w:cs="Arial"/>
          <w:sz w:val="22"/>
          <w:szCs w:val="22"/>
        </w:rPr>
        <w:t>“</w:t>
      </w:r>
      <w:r w:rsidRPr="00830660">
        <w:rPr>
          <w:rFonts w:ascii="Arial" w:hAnsi="Arial" w:cs="Arial"/>
          <w:sz w:val="22"/>
          <w:szCs w:val="22"/>
        </w:rPr>
        <w:t xml:space="preserve">број 56/12) и Решења Градоначелника Града Новог Сада ,број </w:t>
      </w:r>
      <w:r w:rsidR="005B3521">
        <w:rPr>
          <w:rFonts w:ascii="Arial" w:hAnsi="Arial" w:cs="Arial"/>
          <w:sz w:val="22"/>
          <w:szCs w:val="22"/>
          <w:lang w:val="sr-Cyrl-RS"/>
        </w:rPr>
        <w:t>352-1806/2013-</w:t>
      </w:r>
      <w:r w:rsidR="005B3521">
        <w:rPr>
          <w:rFonts w:ascii="Arial" w:hAnsi="Arial" w:cs="Arial"/>
          <w:sz w:val="22"/>
          <w:szCs w:val="22"/>
          <w:lang w:val="sr-Latn-RS"/>
        </w:rPr>
        <w:t>II</w:t>
      </w:r>
      <w:r>
        <w:rPr>
          <w:rFonts w:ascii="Arial" w:hAnsi="Arial" w:cs="Arial"/>
          <w:sz w:val="22"/>
          <w:szCs w:val="22"/>
        </w:rPr>
        <w:t xml:space="preserve"> од </w:t>
      </w:r>
      <w:r w:rsidR="005B3521">
        <w:rPr>
          <w:rFonts w:ascii="Arial" w:hAnsi="Arial" w:cs="Arial"/>
          <w:sz w:val="22"/>
          <w:szCs w:val="22"/>
          <w:lang w:val="sr-Latn-RS"/>
        </w:rPr>
        <w:t xml:space="preserve">18. </w:t>
      </w:r>
      <w:r w:rsidR="005B3521">
        <w:rPr>
          <w:rFonts w:ascii="Arial" w:hAnsi="Arial" w:cs="Arial"/>
          <w:sz w:val="22"/>
          <w:szCs w:val="22"/>
          <w:lang w:val="sr-Cyrl-RS"/>
        </w:rPr>
        <w:t>јуна</w:t>
      </w:r>
      <w:r w:rsidR="005B3521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</w:rPr>
        <w:t>2013.године,</w:t>
      </w:r>
      <w:r w:rsidR="005B3521">
        <w:rPr>
          <w:rFonts w:ascii="Arial" w:hAnsi="Arial" w:cs="Arial"/>
          <w:sz w:val="22"/>
          <w:szCs w:val="22"/>
          <w:lang w:val="sr-Cyrl-RS"/>
        </w:rPr>
        <w:t xml:space="preserve"> </w:t>
      </w:r>
      <w:bookmarkStart w:id="0" w:name="_GoBack"/>
      <w:bookmarkEnd w:id="0"/>
      <w:r w:rsidRPr="00830660">
        <w:rPr>
          <w:rFonts w:ascii="Arial" w:hAnsi="Arial" w:cs="Arial"/>
          <w:sz w:val="22"/>
          <w:szCs w:val="22"/>
        </w:rPr>
        <w:t xml:space="preserve">Градоначелник Града Новог Сада ,објављује  </w:t>
      </w:r>
    </w:p>
    <w:p w:rsidR="00BA6DA2" w:rsidRPr="00E4331C" w:rsidRDefault="00BA6DA2" w:rsidP="00BA6DA2">
      <w:pPr>
        <w:pStyle w:val="BodyText"/>
        <w:rPr>
          <w:rFonts w:cs="Arial"/>
          <w:sz w:val="22"/>
          <w:szCs w:val="22"/>
        </w:rPr>
      </w:pPr>
    </w:p>
    <w:p w:rsidR="00BA6DA2" w:rsidRPr="00E4331C" w:rsidRDefault="00BA6DA2" w:rsidP="00BA6DA2">
      <w:pPr>
        <w:pStyle w:val="Heading2"/>
        <w:rPr>
          <w:sz w:val="22"/>
          <w:szCs w:val="22"/>
        </w:rPr>
      </w:pPr>
      <w:r w:rsidRPr="00E4331C">
        <w:rPr>
          <w:sz w:val="22"/>
          <w:szCs w:val="22"/>
        </w:rPr>
        <w:t>Ј А В Н И  О Г Л А С</w:t>
      </w:r>
    </w:p>
    <w:p w:rsidR="00BA6DA2" w:rsidRPr="00E4331C" w:rsidRDefault="00BA6DA2" w:rsidP="00BA6DA2">
      <w:pPr>
        <w:jc w:val="center"/>
        <w:rPr>
          <w:rFonts w:ascii="Arial" w:hAnsi="Arial" w:cs="Arial"/>
          <w:b/>
          <w:sz w:val="22"/>
          <w:szCs w:val="22"/>
        </w:rPr>
      </w:pPr>
      <w:r w:rsidRPr="00E4331C">
        <w:rPr>
          <w:rFonts w:ascii="Arial" w:hAnsi="Arial" w:cs="Arial"/>
          <w:b/>
          <w:sz w:val="22"/>
          <w:szCs w:val="22"/>
        </w:rPr>
        <w:t>О СПРОВОЂЕЊУ ПОСТУПКА</w:t>
      </w:r>
    </w:p>
    <w:p w:rsidR="00BA6DA2" w:rsidRPr="00E4331C" w:rsidRDefault="00BA6DA2" w:rsidP="00BA6DA2">
      <w:pPr>
        <w:pStyle w:val="BodyText2"/>
        <w:rPr>
          <w:rFonts w:cs="Arial"/>
          <w:sz w:val="22"/>
          <w:szCs w:val="22"/>
        </w:rPr>
      </w:pPr>
      <w:r w:rsidRPr="00E4331C">
        <w:rPr>
          <w:rFonts w:cs="Arial"/>
          <w:sz w:val="22"/>
          <w:szCs w:val="22"/>
        </w:rPr>
        <w:t xml:space="preserve">ОТУЂЕЊА   ГРАЂЕВИНСКОГ ЗЕМЉИШТА  У СВОЈИНИ ГРАДА НОВОГ САДА </w:t>
      </w:r>
    </w:p>
    <w:p w:rsidR="00BA6DA2" w:rsidRPr="00E4331C" w:rsidRDefault="00BA6DA2" w:rsidP="00BA6DA2">
      <w:pPr>
        <w:pStyle w:val="BodyText2"/>
        <w:rPr>
          <w:rFonts w:cs="Arial"/>
          <w:sz w:val="22"/>
          <w:szCs w:val="22"/>
        </w:rPr>
      </w:pPr>
      <w:r w:rsidRPr="00E4331C">
        <w:rPr>
          <w:rFonts w:cs="Arial"/>
          <w:sz w:val="22"/>
          <w:szCs w:val="22"/>
        </w:rPr>
        <w:t xml:space="preserve"> РАДИ ИЗГРАДЊЕ  ПОРОДИЧНОГ СТАМБЕНОГ ОБЈЕКТА, НА МИШЕЛУКУ </w:t>
      </w:r>
      <w:r w:rsidRPr="00E4331C">
        <w:rPr>
          <w:rFonts w:cs="Arial"/>
          <w:sz w:val="22"/>
          <w:szCs w:val="22"/>
          <w:lang w:val="sr-Latn-CS"/>
        </w:rPr>
        <w:t>II</w:t>
      </w:r>
      <w:r w:rsidRPr="000557AE">
        <w:rPr>
          <w:rFonts w:cs="Arial"/>
          <w:sz w:val="22"/>
          <w:szCs w:val="22"/>
          <w:lang w:val="ru-RU"/>
        </w:rPr>
        <w:t xml:space="preserve"> </w:t>
      </w:r>
      <w:r w:rsidRPr="00E4331C">
        <w:rPr>
          <w:rFonts w:cs="Arial"/>
          <w:sz w:val="22"/>
          <w:szCs w:val="22"/>
        </w:rPr>
        <w:t xml:space="preserve">У СРЕМСКОЈ КАМЕНИЦИ, </w:t>
      </w:r>
    </w:p>
    <w:p w:rsidR="00BA6DA2" w:rsidRPr="00E4331C" w:rsidRDefault="00BA6DA2" w:rsidP="00BA6DA2">
      <w:pPr>
        <w:pStyle w:val="BodyText2"/>
        <w:rPr>
          <w:rFonts w:cs="Arial"/>
          <w:sz w:val="22"/>
          <w:szCs w:val="22"/>
        </w:rPr>
      </w:pPr>
      <w:r w:rsidRPr="00E4331C">
        <w:rPr>
          <w:rFonts w:cs="Arial"/>
          <w:sz w:val="22"/>
          <w:szCs w:val="22"/>
        </w:rPr>
        <w:t>ПУТЕМ ЈАВНОГ НАДМЕТАЊА</w:t>
      </w:r>
    </w:p>
    <w:p w:rsidR="00BA6DA2" w:rsidRPr="00E4331C" w:rsidRDefault="00BA6DA2" w:rsidP="00BA6DA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BA6DA2" w:rsidRPr="00E4331C" w:rsidRDefault="00BA6DA2" w:rsidP="00BA6DA2">
      <w:pPr>
        <w:pStyle w:val="BodyText"/>
        <w:rPr>
          <w:b/>
          <w:snapToGrid w:val="0"/>
          <w:sz w:val="22"/>
          <w:szCs w:val="22"/>
          <w:lang w:val="sr-Latn-CS"/>
        </w:rPr>
      </w:pPr>
      <w:r w:rsidRPr="00E4331C">
        <w:rPr>
          <w:b/>
          <w:snapToGrid w:val="0"/>
          <w:sz w:val="22"/>
          <w:szCs w:val="22"/>
        </w:rPr>
        <w:t xml:space="preserve">ЛОКАЛИТЕТ: </w:t>
      </w:r>
      <w:r w:rsidRPr="00E4331C">
        <w:rPr>
          <w:snapToGrid w:val="0"/>
          <w:sz w:val="22"/>
          <w:szCs w:val="22"/>
        </w:rPr>
        <w:t xml:space="preserve">Сремска Каменица,Мишелук </w:t>
      </w:r>
      <w:r w:rsidRPr="00E4331C">
        <w:rPr>
          <w:snapToGrid w:val="0"/>
          <w:sz w:val="22"/>
          <w:szCs w:val="22"/>
          <w:lang w:val="sr-Latn-CS"/>
        </w:rPr>
        <w:t>II</w:t>
      </w:r>
    </w:p>
    <w:p w:rsidR="00BA6DA2" w:rsidRPr="00E4331C" w:rsidRDefault="00BA6DA2" w:rsidP="00BA6DA2">
      <w:pPr>
        <w:pStyle w:val="BodyText"/>
        <w:rPr>
          <w:sz w:val="22"/>
          <w:szCs w:val="22"/>
        </w:rPr>
      </w:pPr>
      <w:r w:rsidRPr="00E4331C">
        <w:rPr>
          <w:b/>
          <w:caps/>
          <w:sz w:val="22"/>
          <w:szCs w:val="22"/>
        </w:rPr>
        <w:t>парцела</w:t>
      </w:r>
      <w:r w:rsidRPr="00E4331C">
        <w:rPr>
          <w:sz w:val="22"/>
          <w:szCs w:val="22"/>
        </w:rPr>
        <w:t xml:space="preserve"> </w:t>
      </w:r>
      <w:r w:rsidRPr="00E4331C">
        <w:rPr>
          <w:b/>
          <w:sz w:val="22"/>
          <w:szCs w:val="22"/>
        </w:rPr>
        <w:t>И КАТАСТАРСКА ОПШТИНА</w:t>
      </w:r>
      <w:r w:rsidRPr="00E4331C">
        <w:rPr>
          <w:sz w:val="22"/>
          <w:szCs w:val="22"/>
        </w:rPr>
        <w:t xml:space="preserve">: број  </w:t>
      </w:r>
      <w:r w:rsidRPr="00E4331C">
        <w:rPr>
          <w:sz w:val="22"/>
          <w:szCs w:val="22"/>
          <w:lang w:val="sr-Latn-CS"/>
        </w:rPr>
        <w:t>4124</w:t>
      </w:r>
      <w:r w:rsidRPr="00E4331C">
        <w:rPr>
          <w:sz w:val="22"/>
          <w:szCs w:val="22"/>
        </w:rPr>
        <w:t>/</w:t>
      </w:r>
      <w:r>
        <w:rPr>
          <w:sz w:val="22"/>
          <w:szCs w:val="22"/>
        </w:rPr>
        <w:t>4</w:t>
      </w:r>
      <w:r w:rsidRPr="00E4331C">
        <w:rPr>
          <w:sz w:val="22"/>
          <w:szCs w:val="22"/>
          <w:lang w:val="sr-Latn-CS"/>
        </w:rPr>
        <w:t xml:space="preserve"> </w:t>
      </w:r>
      <w:r w:rsidRPr="00E4331C">
        <w:rPr>
          <w:sz w:val="22"/>
          <w:szCs w:val="22"/>
        </w:rPr>
        <w:t>к.о.Сремска К</w:t>
      </w:r>
      <w:r>
        <w:rPr>
          <w:sz w:val="22"/>
          <w:szCs w:val="22"/>
        </w:rPr>
        <w:t>а</w:t>
      </w:r>
      <w:r w:rsidRPr="00E4331C">
        <w:rPr>
          <w:sz w:val="22"/>
          <w:szCs w:val="22"/>
        </w:rPr>
        <w:t>меница</w:t>
      </w:r>
    </w:p>
    <w:p w:rsidR="00BA6DA2" w:rsidRPr="00E4331C" w:rsidRDefault="00BA6DA2" w:rsidP="00BA6DA2">
      <w:pPr>
        <w:pStyle w:val="BodyText"/>
        <w:rPr>
          <w:rFonts w:cs="Arial"/>
          <w:sz w:val="22"/>
          <w:szCs w:val="22"/>
        </w:rPr>
      </w:pPr>
      <w:r w:rsidRPr="00E4331C">
        <w:rPr>
          <w:rFonts w:cs="Arial"/>
          <w:b/>
          <w:bCs/>
          <w:caps/>
          <w:sz w:val="22"/>
          <w:szCs w:val="22"/>
        </w:rPr>
        <w:t>површина парцеле</w:t>
      </w:r>
      <w:r w:rsidRPr="00E4331C">
        <w:rPr>
          <w:rFonts w:cs="Arial"/>
          <w:bCs/>
          <w:caps/>
          <w:sz w:val="22"/>
          <w:szCs w:val="22"/>
        </w:rPr>
        <w:t xml:space="preserve">: </w:t>
      </w:r>
      <w:r>
        <w:rPr>
          <w:rFonts w:cs="Arial"/>
          <w:bCs/>
          <w:caps/>
          <w:sz w:val="22"/>
          <w:szCs w:val="22"/>
        </w:rPr>
        <w:t>595</w:t>
      </w:r>
      <w:r w:rsidRPr="00E4331C">
        <w:rPr>
          <w:rFonts w:cs="Arial"/>
          <w:sz w:val="22"/>
          <w:szCs w:val="22"/>
        </w:rPr>
        <w:t>м²</w:t>
      </w:r>
    </w:p>
    <w:p w:rsidR="00BA6DA2" w:rsidRPr="00E4331C" w:rsidRDefault="00BA6DA2" w:rsidP="00BA6DA2">
      <w:pPr>
        <w:pStyle w:val="BodyText"/>
        <w:rPr>
          <w:sz w:val="22"/>
          <w:szCs w:val="22"/>
        </w:rPr>
      </w:pPr>
      <w:r w:rsidRPr="00E4331C">
        <w:rPr>
          <w:b/>
          <w:sz w:val="22"/>
          <w:szCs w:val="22"/>
        </w:rPr>
        <w:t xml:space="preserve">НАМЕНА ОБЈЕКТА </w:t>
      </w:r>
      <w:r w:rsidRPr="00E4331C">
        <w:rPr>
          <w:sz w:val="22"/>
          <w:szCs w:val="22"/>
        </w:rPr>
        <w:t>:стамбена (породично становање)</w:t>
      </w:r>
    </w:p>
    <w:p w:rsidR="00BA6DA2" w:rsidRPr="00E4331C" w:rsidRDefault="00BA6DA2" w:rsidP="00BA6DA2">
      <w:pPr>
        <w:pStyle w:val="BodyText"/>
        <w:rPr>
          <w:sz w:val="22"/>
          <w:szCs w:val="22"/>
        </w:rPr>
      </w:pPr>
      <w:r w:rsidRPr="00E4331C">
        <w:rPr>
          <w:b/>
          <w:sz w:val="22"/>
          <w:szCs w:val="22"/>
        </w:rPr>
        <w:t xml:space="preserve">КАРАКТЕР ОБЈЕКТА </w:t>
      </w:r>
      <w:r w:rsidRPr="00E4331C">
        <w:rPr>
          <w:sz w:val="22"/>
          <w:szCs w:val="22"/>
        </w:rPr>
        <w:t>: стални</w:t>
      </w:r>
    </w:p>
    <w:p w:rsidR="00BA6DA2" w:rsidRPr="00E4331C" w:rsidRDefault="00BA6DA2" w:rsidP="00BA6DA2">
      <w:pPr>
        <w:pStyle w:val="BodyText"/>
        <w:rPr>
          <w:sz w:val="22"/>
          <w:szCs w:val="22"/>
        </w:rPr>
      </w:pPr>
      <w:r w:rsidRPr="00E4331C">
        <w:rPr>
          <w:b/>
          <w:sz w:val="22"/>
          <w:szCs w:val="22"/>
        </w:rPr>
        <w:t xml:space="preserve">СПРАТНОСТ: </w:t>
      </w:r>
      <w:r w:rsidRPr="00E4331C">
        <w:rPr>
          <w:sz w:val="22"/>
          <w:szCs w:val="22"/>
        </w:rPr>
        <w:t xml:space="preserve"> П+1+Пк</w:t>
      </w:r>
    </w:p>
    <w:p w:rsidR="00BA6DA2" w:rsidRPr="00E4331C" w:rsidRDefault="00BA6DA2" w:rsidP="00BA6DA2">
      <w:pPr>
        <w:pStyle w:val="BodyText"/>
        <w:rPr>
          <w:sz w:val="22"/>
          <w:szCs w:val="22"/>
        </w:rPr>
      </w:pPr>
      <w:r w:rsidRPr="00E4331C">
        <w:rPr>
          <w:b/>
          <w:sz w:val="22"/>
          <w:szCs w:val="22"/>
        </w:rPr>
        <w:t>ИНДЕКС ЗАУЗЕТОСТИ</w:t>
      </w:r>
      <w:r w:rsidRPr="00E4331C">
        <w:rPr>
          <w:sz w:val="22"/>
          <w:szCs w:val="22"/>
        </w:rPr>
        <w:t>: до 40%</w:t>
      </w:r>
    </w:p>
    <w:p w:rsidR="00BA6DA2" w:rsidRPr="00E4331C" w:rsidRDefault="00BA6DA2" w:rsidP="00BA6DA2">
      <w:pPr>
        <w:pStyle w:val="BodyText"/>
        <w:rPr>
          <w:sz w:val="22"/>
          <w:szCs w:val="22"/>
        </w:rPr>
      </w:pPr>
    </w:p>
    <w:p w:rsidR="00BA6DA2" w:rsidRPr="00593779" w:rsidRDefault="00BA6DA2" w:rsidP="00BA6DA2">
      <w:pPr>
        <w:pStyle w:val="BodyText"/>
        <w:rPr>
          <w:sz w:val="22"/>
          <w:szCs w:val="22"/>
        </w:rPr>
      </w:pPr>
      <w:r w:rsidRPr="00593779">
        <w:rPr>
          <w:b/>
          <w:sz w:val="22"/>
          <w:szCs w:val="22"/>
        </w:rPr>
        <w:t>УРЕЂЕНОСТ:</w:t>
      </w:r>
      <w:r w:rsidRPr="00593779">
        <w:rPr>
          <w:sz w:val="22"/>
          <w:szCs w:val="22"/>
        </w:rPr>
        <w:t>Грађевинска парцела се налази у блоку који је комунално опремљен. Сви недостајећи објекти инфраструктуре биће изграђени у складу са Програмом уређивања грађевинског земљишта и уговором о накнади за уређивање грађевинског земљишта.</w:t>
      </w:r>
    </w:p>
    <w:p w:rsidR="00BA6DA2" w:rsidRPr="00E4331C" w:rsidRDefault="00BA6DA2" w:rsidP="00BA6DA2">
      <w:pPr>
        <w:jc w:val="both"/>
        <w:rPr>
          <w:rFonts w:ascii="Arial" w:hAnsi="Arial" w:cs="Arial"/>
          <w:b/>
          <w:sz w:val="22"/>
          <w:szCs w:val="22"/>
        </w:rPr>
      </w:pPr>
    </w:p>
    <w:p w:rsidR="00BA6DA2" w:rsidRPr="00E4331C" w:rsidRDefault="00BA6DA2" w:rsidP="00BA6DA2">
      <w:pPr>
        <w:pStyle w:val="BodyText"/>
        <w:rPr>
          <w:sz w:val="22"/>
          <w:szCs w:val="22"/>
          <w:lang w:val="sr-Latn-CS"/>
        </w:rPr>
      </w:pPr>
      <w:r w:rsidRPr="00E4331C">
        <w:rPr>
          <w:b/>
          <w:sz w:val="22"/>
          <w:szCs w:val="22"/>
        </w:rPr>
        <w:t>ПЛАНИРАНА НАМЕНА ПАРЦЕЛЕ</w:t>
      </w:r>
      <w:r w:rsidRPr="00E4331C">
        <w:rPr>
          <w:sz w:val="22"/>
          <w:szCs w:val="22"/>
        </w:rPr>
        <w:t xml:space="preserve">:Према Плану детаљне регулације Мишелука </w:t>
      </w:r>
      <w:r w:rsidRPr="00E4331C">
        <w:rPr>
          <w:sz w:val="22"/>
          <w:szCs w:val="22"/>
          <w:lang w:val="sr-Latn-CS"/>
        </w:rPr>
        <w:t>II</w:t>
      </w:r>
      <w:r w:rsidRPr="00E4331C">
        <w:rPr>
          <w:sz w:val="22"/>
          <w:szCs w:val="22"/>
        </w:rPr>
        <w:t xml:space="preserve"> у Новом Саду („</w:t>
      </w:r>
      <w:r>
        <w:rPr>
          <w:sz w:val="22"/>
          <w:szCs w:val="22"/>
        </w:rPr>
        <w:t>Службени лист Града Новог Сада“</w:t>
      </w:r>
      <w:r w:rsidRPr="00E4331C">
        <w:rPr>
          <w:sz w:val="22"/>
          <w:szCs w:val="22"/>
        </w:rPr>
        <w:t xml:space="preserve">број </w:t>
      </w:r>
      <w:r w:rsidRPr="00E4331C">
        <w:rPr>
          <w:sz w:val="22"/>
          <w:szCs w:val="22"/>
          <w:lang w:val="sr-Latn-CS"/>
        </w:rPr>
        <w:t>38</w:t>
      </w:r>
      <w:r w:rsidRPr="00E4331C">
        <w:rPr>
          <w:sz w:val="22"/>
          <w:szCs w:val="22"/>
        </w:rPr>
        <w:t>/0</w:t>
      </w:r>
      <w:r>
        <w:rPr>
          <w:sz w:val="22"/>
          <w:szCs w:val="22"/>
          <w:lang w:val="sr-Latn-CS"/>
        </w:rPr>
        <w:t>8</w:t>
      </w:r>
      <w:r>
        <w:rPr>
          <w:sz w:val="22"/>
          <w:szCs w:val="22"/>
        </w:rPr>
        <w:t xml:space="preserve">) </w:t>
      </w:r>
      <w:r w:rsidRPr="00E4331C">
        <w:rPr>
          <w:sz w:val="22"/>
          <w:szCs w:val="22"/>
        </w:rPr>
        <w:t>је за породично становање.</w:t>
      </w:r>
    </w:p>
    <w:p w:rsidR="00BA6DA2" w:rsidRPr="000557AE" w:rsidRDefault="00BA6DA2" w:rsidP="00BA6DA2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555056">
        <w:rPr>
          <w:rFonts w:ascii="Arial" w:hAnsi="Arial" w:cs="Arial"/>
          <w:sz w:val="22"/>
          <w:szCs w:val="22"/>
          <w:lang w:val="nl-NL"/>
        </w:rPr>
        <w:t>Парцела се отуђује у виђеном стању</w:t>
      </w:r>
      <w:r w:rsidRPr="00555056">
        <w:rPr>
          <w:rFonts w:ascii="Arial" w:hAnsi="Arial" w:cs="Arial"/>
          <w:sz w:val="22"/>
          <w:szCs w:val="22"/>
        </w:rPr>
        <w:t xml:space="preserve"> и лице коме се земљиште отуђи сноси евентуалне трошкове </w:t>
      </w:r>
      <w:r>
        <w:rPr>
          <w:rFonts w:ascii="Arial" w:hAnsi="Arial" w:cs="Arial"/>
          <w:sz w:val="22"/>
          <w:szCs w:val="22"/>
          <w:lang w:val="nl-NL"/>
        </w:rPr>
        <w:t>на измештању,</w:t>
      </w:r>
      <w:r w:rsidRPr="00555056">
        <w:rPr>
          <w:rFonts w:ascii="Arial" w:hAnsi="Arial" w:cs="Arial"/>
          <w:sz w:val="22"/>
          <w:szCs w:val="22"/>
          <w:lang w:val="nl-NL"/>
        </w:rPr>
        <w:t>обезбеђењу и заштити инсталација и објеката инфраструктуре</w:t>
      </w:r>
      <w:r w:rsidRPr="00555056">
        <w:rPr>
          <w:rFonts w:ascii="Arial" w:hAnsi="Arial" w:cs="Arial"/>
          <w:sz w:val="22"/>
          <w:szCs w:val="22"/>
        </w:rPr>
        <w:t xml:space="preserve"> </w:t>
      </w:r>
      <w:r w:rsidRPr="00555056">
        <w:rPr>
          <w:rFonts w:ascii="Arial" w:hAnsi="Arial" w:cs="Arial"/>
          <w:sz w:val="22"/>
          <w:szCs w:val="22"/>
          <w:lang w:val="nl-NL"/>
        </w:rPr>
        <w:t>(евидентираних и неевидентираних на Копији плана водова)</w:t>
      </w:r>
      <w:r w:rsidRPr="00555056">
        <w:rPr>
          <w:rFonts w:ascii="Arial" w:hAnsi="Arial" w:cs="Arial"/>
          <w:sz w:val="22"/>
          <w:szCs w:val="22"/>
          <w:lang w:val="ru-RU"/>
        </w:rPr>
        <w:t xml:space="preserve"> </w:t>
      </w:r>
      <w:r w:rsidRPr="00555056">
        <w:rPr>
          <w:rFonts w:ascii="Arial" w:hAnsi="Arial" w:cs="Arial"/>
          <w:sz w:val="22"/>
          <w:szCs w:val="22"/>
        </w:rPr>
        <w:t xml:space="preserve">и извршиће </w:t>
      </w:r>
      <w:r w:rsidRPr="00555056">
        <w:rPr>
          <w:rFonts w:ascii="Arial" w:hAnsi="Arial" w:cs="Arial"/>
          <w:sz w:val="22"/>
          <w:szCs w:val="22"/>
          <w:lang w:val="pt-PT"/>
        </w:rPr>
        <w:t>припремањ</w:t>
      </w:r>
      <w:r w:rsidRPr="00555056">
        <w:rPr>
          <w:rFonts w:ascii="Arial" w:hAnsi="Arial" w:cs="Arial"/>
          <w:sz w:val="22"/>
          <w:szCs w:val="22"/>
        </w:rPr>
        <w:t>е</w:t>
      </w:r>
      <w:r w:rsidRPr="00555056">
        <w:rPr>
          <w:rFonts w:ascii="Arial" w:hAnsi="Arial" w:cs="Arial"/>
          <w:sz w:val="22"/>
          <w:szCs w:val="22"/>
          <w:lang w:val="pt-PT"/>
        </w:rPr>
        <w:t xml:space="preserve"> парцеле која се отуђује (уклањање бесправно изграђених објеката</w:t>
      </w:r>
      <w:r w:rsidRPr="00555056">
        <w:rPr>
          <w:rFonts w:ascii="Arial" w:hAnsi="Arial" w:cs="Arial"/>
          <w:sz w:val="22"/>
          <w:szCs w:val="22"/>
          <w:lang w:val="nl-NL"/>
        </w:rPr>
        <w:t>, уклањање дрвећа и другог растиња, смећа и шута, насипање и равнање терена...)</w:t>
      </w:r>
      <w:r w:rsidRPr="00555056">
        <w:rPr>
          <w:rFonts w:ascii="Arial" w:hAnsi="Arial" w:cs="Arial"/>
          <w:sz w:val="22"/>
          <w:szCs w:val="22"/>
        </w:rPr>
        <w:t>.</w:t>
      </w:r>
    </w:p>
    <w:p w:rsidR="00BA6DA2" w:rsidRPr="000557AE" w:rsidRDefault="00BA6DA2" w:rsidP="00BA6DA2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BA6DA2" w:rsidRPr="00E4331C" w:rsidRDefault="00BA6DA2" w:rsidP="00BA6DA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Лице коме се земљиште отуђује сноси т</w:t>
      </w:r>
      <w:r w:rsidRPr="00E4331C">
        <w:rPr>
          <w:sz w:val="22"/>
          <w:szCs w:val="22"/>
          <w:lang w:val="nl-NL"/>
        </w:rPr>
        <w:t>рошкове промене намене пољопривредног земљишта у грађевинско на парцели бр</w:t>
      </w:r>
      <w:r>
        <w:rPr>
          <w:sz w:val="22"/>
          <w:szCs w:val="22"/>
        </w:rPr>
        <w:t>ој</w:t>
      </w:r>
      <w:r w:rsidRPr="00E4331C">
        <w:rPr>
          <w:sz w:val="22"/>
          <w:szCs w:val="22"/>
        </w:rPr>
        <w:t xml:space="preserve"> </w:t>
      </w:r>
      <w:r w:rsidRPr="00E4331C">
        <w:rPr>
          <w:sz w:val="22"/>
          <w:szCs w:val="22"/>
          <w:lang w:val="sr-Latn-CS"/>
        </w:rPr>
        <w:t>4124</w:t>
      </w:r>
      <w:r w:rsidRPr="00E4331C">
        <w:rPr>
          <w:sz w:val="22"/>
          <w:szCs w:val="22"/>
        </w:rPr>
        <w:t>/</w:t>
      </w:r>
      <w:r>
        <w:rPr>
          <w:sz w:val="22"/>
          <w:szCs w:val="22"/>
        </w:rPr>
        <w:t>4</w:t>
      </w:r>
      <w:r w:rsidRPr="00E4331C">
        <w:rPr>
          <w:sz w:val="22"/>
          <w:szCs w:val="22"/>
        </w:rPr>
        <w:t xml:space="preserve"> к.о.Сремска Каменица </w:t>
      </w:r>
      <w:r w:rsidRPr="00E4331C">
        <w:rPr>
          <w:sz w:val="22"/>
          <w:szCs w:val="22"/>
          <w:lang w:val="nl-NL"/>
        </w:rPr>
        <w:t>која се у изводу из листа непокретности води</w:t>
      </w:r>
      <w:r>
        <w:rPr>
          <w:sz w:val="22"/>
          <w:szCs w:val="22"/>
        </w:rPr>
        <w:t xml:space="preserve"> делом </w:t>
      </w:r>
      <w:r w:rsidRPr="00E4331C">
        <w:rPr>
          <w:sz w:val="22"/>
          <w:szCs w:val="22"/>
          <w:lang w:val="nl-NL"/>
        </w:rPr>
        <w:t xml:space="preserve"> као </w:t>
      </w:r>
      <w:r w:rsidRPr="00E4331C">
        <w:rPr>
          <w:sz w:val="22"/>
          <w:szCs w:val="22"/>
        </w:rPr>
        <w:t>воћњак 2</w:t>
      </w:r>
      <w:r w:rsidRPr="00E4331C">
        <w:rPr>
          <w:sz w:val="22"/>
          <w:szCs w:val="22"/>
          <w:lang w:val="nl-NL"/>
        </w:rPr>
        <w:t>.класе</w:t>
      </w:r>
      <w:r w:rsidRPr="00E4331C">
        <w:rPr>
          <w:sz w:val="22"/>
          <w:szCs w:val="22"/>
        </w:rPr>
        <w:t>.</w:t>
      </w:r>
    </w:p>
    <w:p w:rsidR="00BA6DA2" w:rsidRPr="000557AE" w:rsidRDefault="00BA6DA2" w:rsidP="00BA6DA2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A6DA2" w:rsidRPr="00E4331C" w:rsidRDefault="00BA6DA2" w:rsidP="00BA6DA2">
      <w:pPr>
        <w:pStyle w:val="BodyText"/>
        <w:rPr>
          <w:rFonts w:cs="Arial"/>
          <w:sz w:val="22"/>
          <w:szCs w:val="22"/>
        </w:rPr>
      </w:pPr>
      <w:r w:rsidRPr="00E4331C">
        <w:rPr>
          <w:rFonts w:cs="Arial"/>
          <w:sz w:val="22"/>
          <w:szCs w:val="22"/>
        </w:rPr>
        <w:t>Лице коме зе земљиште отуђује плаћа порез на пренос апсолутних права</w:t>
      </w:r>
      <w:r>
        <w:rPr>
          <w:rFonts w:cs="Arial"/>
          <w:sz w:val="22"/>
          <w:szCs w:val="22"/>
        </w:rPr>
        <w:t>.</w:t>
      </w:r>
    </w:p>
    <w:p w:rsidR="00BA6DA2" w:rsidRPr="00E4331C" w:rsidRDefault="00BA6DA2" w:rsidP="00BA6DA2">
      <w:pPr>
        <w:pStyle w:val="BodyText"/>
        <w:rPr>
          <w:sz w:val="22"/>
          <w:szCs w:val="22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2A43">
        <w:rPr>
          <w:rFonts w:ascii="Arial" w:hAnsi="Arial" w:cs="Arial"/>
          <w:b/>
          <w:sz w:val="22"/>
          <w:szCs w:val="22"/>
        </w:rPr>
        <w:t>Почетна цена за отуђење грађевинског земљишта износи</w:t>
      </w:r>
      <w:r w:rsidRPr="00E4331C">
        <w:rPr>
          <w:rFonts w:ascii="Arial" w:hAnsi="Arial" w:cs="Arial"/>
          <w:sz w:val="22"/>
          <w:szCs w:val="22"/>
        </w:rPr>
        <w:t>:</w:t>
      </w:r>
      <w:r w:rsidRPr="00646D37">
        <w:rPr>
          <w:rFonts w:ascii="Arial" w:hAnsi="Arial" w:cs="Arial"/>
          <w:b/>
          <w:sz w:val="22"/>
          <w:szCs w:val="22"/>
          <w:u w:val="single"/>
        </w:rPr>
        <w:t>3.334.975</w:t>
      </w:r>
      <w:r w:rsidRPr="000557AE">
        <w:rPr>
          <w:rFonts w:ascii="Arial" w:hAnsi="Arial" w:cs="Arial"/>
          <w:b/>
          <w:sz w:val="22"/>
          <w:szCs w:val="22"/>
          <w:u w:val="single"/>
          <w:lang w:val="ru-RU"/>
        </w:rPr>
        <w:t>,00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46D37">
        <w:rPr>
          <w:rFonts w:ascii="Arial" w:hAnsi="Arial" w:cs="Arial"/>
          <w:b/>
          <w:sz w:val="22"/>
          <w:szCs w:val="22"/>
          <w:u w:val="single"/>
        </w:rPr>
        <w:t>динара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BA6DA2" w:rsidRPr="00E4331C" w:rsidRDefault="00BA6DA2" w:rsidP="00BA6DA2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b/>
          <w:sz w:val="22"/>
          <w:szCs w:val="22"/>
        </w:rPr>
      </w:pPr>
      <w:r w:rsidRPr="00E4331C">
        <w:rPr>
          <w:rFonts w:ascii="Arial" w:hAnsi="Arial" w:cs="Arial"/>
          <w:b/>
          <w:sz w:val="22"/>
          <w:szCs w:val="22"/>
        </w:rPr>
        <w:t xml:space="preserve">Гарантни износ утврђен је у висини од 20% од почетне цене, износи                     </w:t>
      </w:r>
      <w:r w:rsidRPr="00E1416E">
        <w:rPr>
          <w:rFonts w:ascii="Arial" w:hAnsi="Arial" w:cs="Arial"/>
          <w:b/>
          <w:sz w:val="22"/>
          <w:szCs w:val="22"/>
          <w:u w:val="single"/>
        </w:rPr>
        <w:t>666.995,00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1416E">
        <w:rPr>
          <w:rFonts w:ascii="Arial" w:hAnsi="Arial" w:cs="Arial"/>
          <w:b/>
          <w:sz w:val="22"/>
          <w:szCs w:val="22"/>
          <w:u w:val="single"/>
        </w:rPr>
        <w:t>динара</w:t>
      </w:r>
      <w:r w:rsidRPr="00E4331C">
        <w:rPr>
          <w:rFonts w:ascii="Arial" w:hAnsi="Arial" w:cs="Arial"/>
          <w:sz w:val="22"/>
          <w:szCs w:val="22"/>
          <w:lang w:val="ru-RU"/>
        </w:rPr>
        <w:t xml:space="preserve">  </w:t>
      </w:r>
      <w:r w:rsidRPr="00E4331C">
        <w:rPr>
          <w:rFonts w:ascii="Arial" w:hAnsi="Arial" w:cs="Arial"/>
          <w:sz w:val="22"/>
          <w:szCs w:val="22"/>
        </w:rPr>
        <w:t>и уплаћује се на депозитни рачун Ј</w:t>
      </w:r>
      <w:r>
        <w:rPr>
          <w:rFonts w:ascii="Arial" w:hAnsi="Arial" w:cs="Arial"/>
          <w:sz w:val="22"/>
          <w:szCs w:val="22"/>
        </w:rPr>
        <w:t>авног предузећа „Завод за изградњу Г</w:t>
      </w:r>
      <w:r w:rsidRPr="00E4331C">
        <w:rPr>
          <w:rFonts w:ascii="Arial" w:hAnsi="Arial" w:cs="Arial"/>
          <w:sz w:val="22"/>
          <w:szCs w:val="22"/>
        </w:rPr>
        <w:t>рада“ у Новом Саду број  840-708804-53</w:t>
      </w:r>
      <w:r>
        <w:rPr>
          <w:rFonts w:ascii="Arial" w:hAnsi="Arial" w:cs="Arial"/>
          <w:sz w:val="22"/>
          <w:szCs w:val="22"/>
        </w:rPr>
        <w:t>.</w:t>
      </w:r>
      <w:r w:rsidRPr="00E4331C">
        <w:rPr>
          <w:rFonts w:ascii="Arial" w:hAnsi="Arial" w:cs="Arial"/>
          <w:sz w:val="22"/>
          <w:szCs w:val="22"/>
        </w:rPr>
        <w:t xml:space="preserve">  </w:t>
      </w:r>
    </w:p>
    <w:p w:rsidR="00BA6DA2" w:rsidRPr="00E4331C" w:rsidRDefault="00BA6DA2" w:rsidP="00BA6DA2">
      <w:pPr>
        <w:jc w:val="both"/>
        <w:rPr>
          <w:rFonts w:ascii="Arial" w:hAnsi="Arial" w:cs="Arial"/>
          <w:caps/>
          <w:sz w:val="22"/>
          <w:szCs w:val="22"/>
          <w:lang w:val="ru-RU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Право учешћа имају сва правна и физичка лица.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lastRenderedPageBreak/>
        <w:t xml:space="preserve">Основни критеријум за избор најповољнијег понуђача је висина понуђене цене у поступку јавног надметања. 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Поступак јавног надметања спровешће се и у случају да пристигне најмање једна благовремена и потпуна пријава и ако подносилац пријаве – учесник јавног надметања прихвати почетну цену по којој се грађевинско земљиште отуђује. Уколико не прихвати почетну цену, губи право на враћање гарантног износа.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Лице коме се земљиште отуђује дужно је да у року од 30 дана од дана коначности  решења о отуђењу закључи  са Ј</w:t>
      </w:r>
      <w:r>
        <w:rPr>
          <w:rFonts w:ascii="Arial" w:hAnsi="Arial" w:cs="Arial"/>
          <w:sz w:val="22"/>
          <w:szCs w:val="22"/>
        </w:rPr>
        <w:t>авним предузећем  „Завод за изградњу Г</w:t>
      </w:r>
      <w:r w:rsidRPr="00E4331C">
        <w:rPr>
          <w:rFonts w:ascii="Arial" w:hAnsi="Arial" w:cs="Arial"/>
          <w:sz w:val="22"/>
          <w:szCs w:val="22"/>
        </w:rPr>
        <w:t>рада“ у Новом  Саду уговор о отуђењу грађевинског земљишта.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E4331C">
        <w:rPr>
          <w:rFonts w:ascii="Arial" w:hAnsi="Arial" w:cs="Arial"/>
          <w:sz w:val="22"/>
          <w:szCs w:val="22"/>
        </w:rPr>
        <w:t xml:space="preserve">Учесник јавног надметања коме је отуђено грађевинско земљиште дужно је да  плати  утврђену цену у року од </w:t>
      </w:r>
      <w:r>
        <w:rPr>
          <w:rFonts w:ascii="Arial" w:hAnsi="Arial" w:cs="Arial"/>
          <w:sz w:val="22"/>
          <w:szCs w:val="22"/>
        </w:rPr>
        <w:t xml:space="preserve">15 </w:t>
      </w:r>
      <w:r w:rsidRPr="00E4331C">
        <w:rPr>
          <w:rFonts w:ascii="Arial" w:hAnsi="Arial" w:cs="Arial"/>
          <w:sz w:val="22"/>
          <w:szCs w:val="22"/>
        </w:rPr>
        <w:t>дана од дана закључења уговора о отуђењу грађевинског  земљишта.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Уколико лице коме се земљиште отуђује не приступи закључењу уговора у року од 30 дана од дана коначности решења о отуђењу или уколико уговор о отуђењу буде раскинут због неиспуњења уговорне обавезе Ј</w:t>
      </w:r>
      <w:r>
        <w:rPr>
          <w:rFonts w:ascii="Arial" w:hAnsi="Arial" w:cs="Arial"/>
          <w:sz w:val="22"/>
          <w:szCs w:val="22"/>
        </w:rPr>
        <w:t>авно предузеће  „Завод за изградњу Г</w:t>
      </w:r>
      <w:r w:rsidRPr="00E4331C">
        <w:rPr>
          <w:rFonts w:ascii="Arial" w:hAnsi="Arial" w:cs="Arial"/>
          <w:sz w:val="22"/>
          <w:szCs w:val="22"/>
        </w:rPr>
        <w:t>рада“ у Новом Саду ће покретнути поступак за стављање решења о отуђењу ван снаге.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Уколико изабрани најповољнији понуђач одустане од учињене понуде након окончања јавног надметања, односно не закључи уговор о отуђењу или не плати утврђену цену у року утврђеном овим огласом губи право на повраћај гарантног износа.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Учесницима јавног надметања који нису изабрани за најповољнијег понуђача имају право на повраћај гарантног износа у року од 5 дана.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  <w:u w:val="single"/>
        </w:rPr>
      </w:pPr>
      <w:r w:rsidRPr="00E4331C">
        <w:rPr>
          <w:rFonts w:ascii="Arial" w:hAnsi="Arial" w:cs="Arial"/>
          <w:b/>
          <w:sz w:val="22"/>
          <w:szCs w:val="22"/>
        </w:rPr>
        <w:t>Пријаве за јавно надметање</w:t>
      </w:r>
      <w:r>
        <w:rPr>
          <w:rFonts w:ascii="Arial" w:hAnsi="Arial" w:cs="Arial"/>
          <w:sz w:val="22"/>
          <w:szCs w:val="22"/>
        </w:rPr>
        <w:t xml:space="preserve"> ће се примати дана 23.07.2013. године,</w:t>
      </w:r>
      <w:r w:rsidRPr="00E4331C">
        <w:rPr>
          <w:rFonts w:ascii="Arial" w:hAnsi="Arial" w:cs="Arial"/>
          <w:sz w:val="22"/>
          <w:szCs w:val="22"/>
        </w:rPr>
        <w:t>у просторијама Ј</w:t>
      </w:r>
      <w:r>
        <w:rPr>
          <w:rFonts w:ascii="Arial" w:hAnsi="Arial" w:cs="Arial"/>
          <w:sz w:val="22"/>
          <w:szCs w:val="22"/>
        </w:rPr>
        <w:t>авног предузећа „Завод за изградњу Г</w:t>
      </w:r>
      <w:r w:rsidRPr="00E4331C">
        <w:rPr>
          <w:rFonts w:ascii="Arial" w:hAnsi="Arial" w:cs="Arial"/>
          <w:sz w:val="22"/>
          <w:szCs w:val="22"/>
        </w:rPr>
        <w:t xml:space="preserve">рада“ у Новом Саду, Стевана Брановачког  број 3, Нови Сад од 09,00-14,00 часова, Служба правних послова, </w:t>
      </w:r>
      <w:r w:rsidRPr="00E4331C">
        <w:rPr>
          <w:rFonts w:ascii="Arial" w:hAnsi="Arial" w:cs="Arial"/>
          <w:sz w:val="22"/>
          <w:szCs w:val="22"/>
          <w:lang w:val="sr-Latn-CS"/>
        </w:rPr>
        <w:t>III</w:t>
      </w:r>
      <w:r w:rsidRPr="00E4331C">
        <w:rPr>
          <w:rFonts w:ascii="Arial" w:hAnsi="Arial" w:cs="Arial"/>
          <w:sz w:val="22"/>
          <w:szCs w:val="22"/>
        </w:rPr>
        <w:t xml:space="preserve"> спрат.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b/>
          <w:sz w:val="22"/>
          <w:szCs w:val="22"/>
        </w:rPr>
        <w:t>Пријаве за јавно надметање садрже</w:t>
      </w:r>
      <w:r w:rsidRPr="00E4331C">
        <w:rPr>
          <w:rFonts w:ascii="Arial" w:hAnsi="Arial" w:cs="Arial"/>
          <w:sz w:val="22"/>
          <w:szCs w:val="22"/>
        </w:rPr>
        <w:t xml:space="preserve"> :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1.</w:t>
      </w:r>
      <w:r w:rsidRPr="00E4331C">
        <w:rPr>
          <w:rFonts w:ascii="Arial" w:hAnsi="Arial" w:cs="Arial"/>
          <w:b/>
          <w:sz w:val="22"/>
          <w:szCs w:val="22"/>
        </w:rPr>
        <w:t xml:space="preserve"> за физичка лица:</w:t>
      </w:r>
      <w:r w:rsidRPr="00E4331C">
        <w:rPr>
          <w:rFonts w:ascii="Arial" w:hAnsi="Arial" w:cs="Arial"/>
          <w:sz w:val="22"/>
          <w:szCs w:val="22"/>
        </w:rPr>
        <w:t xml:space="preserve"> име и презиме, јединствен матични број грађана, број личне карте, адресу становања и број телефона,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 xml:space="preserve"> 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 xml:space="preserve">2. </w:t>
      </w:r>
      <w:r w:rsidRPr="00E4331C">
        <w:rPr>
          <w:rFonts w:ascii="Arial" w:hAnsi="Arial" w:cs="Arial"/>
          <w:b/>
          <w:sz w:val="22"/>
          <w:szCs w:val="22"/>
        </w:rPr>
        <w:t xml:space="preserve">за предузетнике и правна лица: </w:t>
      </w:r>
      <w:r w:rsidRPr="00E4331C">
        <w:rPr>
          <w:rFonts w:ascii="Arial" w:hAnsi="Arial" w:cs="Arial"/>
          <w:sz w:val="22"/>
          <w:szCs w:val="22"/>
        </w:rPr>
        <w:t>назив, односно пословно име, порески идент</w:t>
      </w:r>
      <w:r>
        <w:rPr>
          <w:rFonts w:ascii="Arial" w:hAnsi="Arial" w:cs="Arial"/>
          <w:sz w:val="22"/>
          <w:szCs w:val="22"/>
        </w:rPr>
        <w:t xml:space="preserve">ификациони број, матични број, </w:t>
      </w:r>
      <w:r w:rsidRPr="00E4331C">
        <w:rPr>
          <w:rFonts w:ascii="Arial" w:hAnsi="Arial" w:cs="Arial"/>
          <w:sz w:val="22"/>
          <w:szCs w:val="22"/>
        </w:rPr>
        <w:t>седиште, број телефона, потпис овлашћеног лица</w:t>
      </w:r>
      <w:r>
        <w:rPr>
          <w:rFonts w:ascii="Arial" w:hAnsi="Arial" w:cs="Arial"/>
          <w:sz w:val="22"/>
          <w:szCs w:val="22"/>
        </w:rPr>
        <w:t>.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 xml:space="preserve">Уз пријаву се доставља и: 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 xml:space="preserve">-  доказ о уплаћеном гарантном износу 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-  специјална и судски оверена пуномоћ,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-  фотокопија личне карте за физичка лица и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4331C">
        <w:rPr>
          <w:rFonts w:ascii="Arial" w:hAnsi="Arial" w:cs="Arial"/>
          <w:sz w:val="22"/>
          <w:szCs w:val="22"/>
        </w:rPr>
        <w:t>решење о упису у Регистар привредних субјеката или други одговарајући регистар.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lastRenderedPageBreak/>
        <w:t>Подносиоци неблаговремене,односно непотпуне пријаве неће моћи да учествују у поступку јавног надметања.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Јавном надметању дужан је да присуствује подносилац пријаве или лице које поседује специјалну и судски оверену пуномоћ</w:t>
      </w:r>
      <w:r>
        <w:rPr>
          <w:rFonts w:ascii="Arial" w:hAnsi="Arial" w:cs="Arial"/>
          <w:sz w:val="22"/>
          <w:szCs w:val="22"/>
        </w:rPr>
        <w:t>.</w:t>
      </w:r>
    </w:p>
    <w:p w:rsidR="00BA6DA2" w:rsidRPr="00E4331C" w:rsidRDefault="00BA6DA2" w:rsidP="00BA6DA2">
      <w:pPr>
        <w:jc w:val="both"/>
        <w:rPr>
          <w:rFonts w:ascii="Arial" w:hAnsi="Arial" w:cs="Arial"/>
          <w:b/>
          <w:sz w:val="22"/>
          <w:szCs w:val="22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b/>
          <w:sz w:val="22"/>
          <w:szCs w:val="22"/>
        </w:rPr>
        <w:t xml:space="preserve">Јавно надметање </w:t>
      </w:r>
      <w:r>
        <w:rPr>
          <w:rFonts w:ascii="Arial" w:hAnsi="Arial" w:cs="Arial"/>
          <w:b/>
          <w:sz w:val="22"/>
          <w:szCs w:val="22"/>
        </w:rPr>
        <w:t xml:space="preserve">спровешће </w:t>
      </w:r>
      <w:r w:rsidRPr="00E4331C">
        <w:rPr>
          <w:rFonts w:ascii="Arial" w:hAnsi="Arial" w:cs="Arial"/>
          <w:sz w:val="22"/>
          <w:szCs w:val="22"/>
        </w:rPr>
        <w:t>Комисиј</w:t>
      </w:r>
      <w:r>
        <w:rPr>
          <w:rFonts w:ascii="Arial" w:hAnsi="Arial" w:cs="Arial"/>
          <w:sz w:val="22"/>
          <w:szCs w:val="22"/>
        </w:rPr>
        <w:t>а</w:t>
      </w:r>
      <w:r w:rsidRPr="00E4331C">
        <w:rPr>
          <w:rFonts w:ascii="Arial" w:hAnsi="Arial" w:cs="Arial"/>
          <w:sz w:val="22"/>
          <w:szCs w:val="22"/>
        </w:rPr>
        <w:t xml:space="preserve"> за спровођење поступка отуђења,односно давања у закуп грађевинског земљишта у својини Града Новог Сада </w:t>
      </w:r>
      <w:r>
        <w:rPr>
          <w:rFonts w:ascii="Arial" w:hAnsi="Arial" w:cs="Arial"/>
          <w:sz w:val="22"/>
          <w:szCs w:val="22"/>
        </w:rPr>
        <w:t xml:space="preserve"> у присуству заинтересованих лица дана </w:t>
      </w:r>
      <w:r w:rsidRPr="00E433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24.07.2013. </w:t>
      </w:r>
      <w:r w:rsidRPr="00E4331C">
        <w:rPr>
          <w:rFonts w:ascii="Arial" w:hAnsi="Arial" w:cs="Arial"/>
          <w:sz w:val="22"/>
          <w:szCs w:val="22"/>
        </w:rPr>
        <w:t>године, у сали Ј</w:t>
      </w:r>
      <w:r>
        <w:rPr>
          <w:rFonts w:ascii="Arial" w:hAnsi="Arial" w:cs="Arial"/>
          <w:sz w:val="22"/>
          <w:szCs w:val="22"/>
        </w:rPr>
        <w:t>авног предузећа</w:t>
      </w:r>
      <w:r w:rsidRPr="00E4331C">
        <w:rPr>
          <w:rFonts w:ascii="Arial" w:hAnsi="Arial" w:cs="Arial"/>
          <w:sz w:val="22"/>
          <w:szCs w:val="22"/>
        </w:rPr>
        <w:t xml:space="preserve"> „Завод за</w:t>
      </w:r>
      <w:r>
        <w:rPr>
          <w:rFonts w:ascii="Arial" w:hAnsi="Arial" w:cs="Arial"/>
          <w:sz w:val="22"/>
          <w:szCs w:val="22"/>
        </w:rPr>
        <w:t xml:space="preserve"> изградњу Града“у Новом Саду,</w:t>
      </w:r>
      <w:r w:rsidRPr="00E4331C">
        <w:rPr>
          <w:rFonts w:ascii="Arial" w:hAnsi="Arial" w:cs="Arial"/>
          <w:sz w:val="22"/>
          <w:szCs w:val="22"/>
        </w:rPr>
        <w:t>Стевана Брановачког број 3</w:t>
      </w:r>
      <w:r>
        <w:rPr>
          <w:rFonts w:ascii="Arial" w:hAnsi="Arial" w:cs="Arial"/>
          <w:sz w:val="22"/>
          <w:szCs w:val="22"/>
        </w:rPr>
        <w:t xml:space="preserve">, </w:t>
      </w:r>
      <w:r w:rsidRPr="00E4331C">
        <w:rPr>
          <w:rFonts w:ascii="Arial" w:hAnsi="Arial" w:cs="Arial"/>
          <w:sz w:val="22"/>
          <w:szCs w:val="22"/>
        </w:rPr>
        <w:t xml:space="preserve">са почетком у </w:t>
      </w:r>
      <w:r w:rsidRPr="000557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10,30</w:t>
      </w:r>
      <w:r w:rsidRPr="00E4331C">
        <w:rPr>
          <w:rFonts w:ascii="Arial" w:hAnsi="Arial" w:cs="Arial"/>
          <w:sz w:val="22"/>
          <w:szCs w:val="22"/>
        </w:rPr>
        <w:t>часова.</w:t>
      </w:r>
    </w:p>
    <w:p w:rsidR="00BA6DA2" w:rsidRPr="00E4331C" w:rsidRDefault="00BA6DA2" w:rsidP="00BA6DA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 xml:space="preserve">Текст јавног огласа се налази на </w:t>
      </w:r>
      <w:r w:rsidRPr="00E4331C">
        <w:rPr>
          <w:rFonts w:ascii="Arial" w:hAnsi="Arial" w:cs="Arial"/>
          <w:sz w:val="22"/>
          <w:szCs w:val="22"/>
          <w:lang w:val="en-US"/>
        </w:rPr>
        <w:t>website</w:t>
      </w:r>
      <w:r w:rsidRPr="00E4331C">
        <w:rPr>
          <w:rFonts w:ascii="Arial" w:hAnsi="Arial" w:cs="Arial"/>
          <w:sz w:val="22"/>
          <w:szCs w:val="22"/>
          <w:lang w:val="ru-RU"/>
        </w:rPr>
        <w:t>-</w:t>
      </w:r>
      <w:r w:rsidRPr="00E4331C">
        <w:rPr>
          <w:rFonts w:ascii="Arial" w:hAnsi="Arial" w:cs="Arial"/>
          <w:sz w:val="22"/>
          <w:szCs w:val="22"/>
        </w:rPr>
        <w:t xml:space="preserve">у Града Новог Сада  и  </w:t>
      </w:r>
      <w:r w:rsidRPr="00E4331C">
        <w:rPr>
          <w:rFonts w:ascii="Arial" w:hAnsi="Arial" w:cs="Arial"/>
          <w:b/>
          <w:sz w:val="22"/>
          <w:szCs w:val="22"/>
          <w:lang w:val="en-US"/>
        </w:rPr>
        <w:t>www</w:t>
      </w:r>
      <w:r w:rsidRPr="00E4331C">
        <w:rPr>
          <w:rFonts w:ascii="Arial" w:hAnsi="Arial" w:cs="Arial"/>
          <w:b/>
          <w:sz w:val="22"/>
          <w:szCs w:val="22"/>
        </w:rPr>
        <w:t>.</w:t>
      </w:r>
      <w:proofErr w:type="spellStart"/>
      <w:r w:rsidRPr="00E4331C">
        <w:rPr>
          <w:rFonts w:ascii="Arial" w:hAnsi="Arial" w:cs="Arial"/>
          <w:b/>
          <w:sz w:val="22"/>
          <w:szCs w:val="22"/>
          <w:lang w:val="en-US"/>
        </w:rPr>
        <w:t>zigns</w:t>
      </w:r>
      <w:proofErr w:type="spellEnd"/>
      <w:r w:rsidRPr="00E4331C">
        <w:rPr>
          <w:rFonts w:ascii="Arial" w:hAnsi="Arial" w:cs="Arial"/>
          <w:b/>
          <w:sz w:val="22"/>
          <w:szCs w:val="22"/>
        </w:rPr>
        <w:t>.</w:t>
      </w:r>
      <w:r w:rsidRPr="00E4331C">
        <w:rPr>
          <w:rFonts w:ascii="Arial" w:hAnsi="Arial" w:cs="Arial"/>
          <w:b/>
          <w:sz w:val="22"/>
          <w:szCs w:val="22"/>
          <w:lang w:val="sr-Latn-CS"/>
        </w:rPr>
        <w:t>rs</w:t>
      </w:r>
      <w:r w:rsidRPr="00E4331C">
        <w:rPr>
          <w:rFonts w:ascii="Arial" w:hAnsi="Arial" w:cs="Arial"/>
          <w:sz w:val="22"/>
          <w:szCs w:val="22"/>
        </w:rPr>
        <w:t xml:space="preserve">  Ј</w:t>
      </w:r>
      <w:r>
        <w:rPr>
          <w:rFonts w:ascii="Arial" w:hAnsi="Arial" w:cs="Arial"/>
          <w:sz w:val="22"/>
          <w:szCs w:val="22"/>
        </w:rPr>
        <w:t>авног предузећа  „Завод за изградњу Г</w:t>
      </w:r>
      <w:r w:rsidRPr="00E4331C">
        <w:rPr>
          <w:rFonts w:ascii="Arial" w:hAnsi="Arial" w:cs="Arial"/>
          <w:sz w:val="22"/>
          <w:szCs w:val="22"/>
        </w:rPr>
        <w:t xml:space="preserve">рада“ </w:t>
      </w:r>
      <w:r>
        <w:rPr>
          <w:rFonts w:ascii="Arial" w:hAnsi="Arial" w:cs="Arial"/>
          <w:sz w:val="22"/>
          <w:szCs w:val="22"/>
        </w:rPr>
        <w:t xml:space="preserve">у </w:t>
      </w:r>
      <w:r w:rsidRPr="00E4331C">
        <w:rPr>
          <w:rFonts w:ascii="Arial" w:hAnsi="Arial" w:cs="Arial"/>
          <w:sz w:val="22"/>
          <w:szCs w:val="22"/>
        </w:rPr>
        <w:t>Нов</w:t>
      </w:r>
      <w:r>
        <w:rPr>
          <w:rFonts w:ascii="Arial" w:hAnsi="Arial" w:cs="Arial"/>
          <w:sz w:val="22"/>
          <w:szCs w:val="22"/>
        </w:rPr>
        <w:t>ом</w:t>
      </w:r>
      <w:r w:rsidRPr="00E4331C">
        <w:rPr>
          <w:rFonts w:ascii="Arial" w:hAnsi="Arial" w:cs="Arial"/>
          <w:sz w:val="22"/>
          <w:szCs w:val="22"/>
        </w:rPr>
        <w:t xml:space="preserve"> Сад</w:t>
      </w:r>
      <w:r>
        <w:rPr>
          <w:rFonts w:ascii="Arial" w:hAnsi="Arial" w:cs="Arial"/>
          <w:sz w:val="22"/>
          <w:szCs w:val="22"/>
        </w:rPr>
        <w:t>у.</w:t>
      </w:r>
      <w:r w:rsidRPr="00E4331C">
        <w:rPr>
          <w:rFonts w:ascii="Arial" w:hAnsi="Arial" w:cs="Arial"/>
          <w:sz w:val="22"/>
          <w:szCs w:val="22"/>
        </w:rPr>
        <w:t xml:space="preserve"> </w:t>
      </w:r>
    </w:p>
    <w:p w:rsidR="00BA6DA2" w:rsidRPr="00E4331C" w:rsidRDefault="00BA6DA2" w:rsidP="00BA6DA2">
      <w:pPr>
        <w:jc w:val="both"/>
        <w:rPr>
          <w:rFonts w:ascii="Arial" w:hAnsi="Arial" w:cs="Arial"/>
          <w:sz w:val="22"/>
          <w:szCs w:val="22"/>
        </w:rPr>
      </w:pPr>
    </w:p>
    <w:p w:rsidR="00BA6DA2" w:rsidRPr="000557AE" w:rsidRDefault="00BA6DA2" w:rsidP="00BA6DA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4331C">
        <w:rPr>
          <w:rFonts w:ascii="Arial" w:hAnsi="Arial" w:cs="Arial"/>
          <w:sz w:val="22"/>
          <w:szCs w:val="22"/>
        </w:rPr>
        <w:t>Ближа обавештења у вези са  отуђењем грађевинског земљишта могу се добити сваког радног дана од 09,00 -14,00 часова у просторијама Ј</w:t>
      </w:r>
      <w:r>
        <w:rPr>
          <w:rFonts w:ascii="Arial" w:hAnsi="Arial" w:cs="Arial"/>
          <w:sz w:val="22"/>
          <w:szCs w:val="22"/>
        </w:rPr>
        <w:t>авног предузећа  „Завод за изградњу Г</w:t>
      </w:r>
      <w:r w:rsidRPr="00E4331C">
        <w:rPr>
          <w:rFonts w:ascii="Arial" w:hAnsi="Arial" w:cs="Arial"/>
          <w:sz w:val="22"/>
          <w:szCs w:val="22"/>
        </w:rPr>
        <w:t xml:space="preserve">рада“ у Новом Саду, Стевана Брановачког број 3, Служба правних послова , </w:t>
      </w:r>
      <w:r w:rsidRPr="00E4331C">
        <w:rPr>
          <w:rFonts w:ascii="Arial" w:hAnsi="Arial" w:cs="Arial"/>
          <w:sz w:val="22"/>
          <w:szCs w:val="22"/>
          <w:lang w:val="sr-Latn-CS"/>
        </w:rPr>
        <w:t xml:space="preserve">III </w:t>
      </w:r>
      <w:r w:rsidRPr="00E4331C">
        <w:rPr>
          <w:rFonts w:ascii="Arial" w:hAnsi="Arial" w:cs="Arial"/>
          <w:sz w:val="22"/>
          <w:szCs w:val="22"/>
        </w:rPr>
        <w:t>спрат</w:t>
      </w:r>
      <w:r w:rsidRPr="00E4331C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0557AE">
        <w:rPr>
          <w:rFonts w:ascii="Arial" w:hAnsi="Arial" w:cs="Arial"/>
          <w:sz w:val="22"/>
          <w:szCs w:val="22"/>
          <w:lang w:val="ru-RU"/>
        </w:rPr>
        <w:t>.</w:t>
      </w:r>
    </w:p>
    <w:p w:rsidR="00BA6DA2" w:rsidRPr="00E4331C" w:rsidRDefault="00BA6DA2" w:rsidP="00BA6DA2">
      <w:pPr>
        <w:rPr>
          <w:sz w:val="22"/>
          <w:szCs w:val="22"/>
        </w:rPr>
      </w:pPr>
    </w:p>
    <w:p w:rsidR="00BA6DA2" w:rsidRPr="00E4331C" w:rsidRDefault="00BA6DA2" w:rsidP="00BA6DA2">
      <w:pPr>
        <w:rPr>
          <w:sz w:val="22"/>
          <w:szCs w:val="22"/>
        </w:rPr>
      </w:pPr>
    </w:p>
    <w:p w:rsidR="00BA6DA2" w:rsidRPr="00E4331C" w:rsidRDefault="00BA6DA2" w:rsidP="00BA6DA2">
      <w:pPr>
        <w:rPr>
          <w:sz w:val="22"/>
          <w:szCs w:val="22"/>
        </w:rPr>
      </w:pPr>
    </w:p>
    <w:p w:rsidR="00BA6DA2" w:rsidRPr="00E4331C" w:rsidRDefault="00BA6DA2" w:rsidP="00BA6DA2">
      <w:pPr>
        <w:rPr>
          <w:sz w:val="22"/>
          <w:szCs w:val="22"/>
        </w:rPr>
      </w:pPr>
    </w:p>
    <w:p w:rsidR="00BA6DA2" w:rsidRPr="00E4331C" w:rsidRDefault="00BA6DA2" w:rsidP="00BA6DA2">
      <w:pPr>
        <w:rPr>
          <w:sz w:val="22"/>
          <w:szCs w:val="22"/>
        </w:rPr>
      </w:pPr>
    </w:p>
    <w:p w:rsidR="00BA6DA2" w:rsidRPr="00E4331C" w:rsidRDefault="00BA6DA2" w:rsidP="00BA6DA2">
      <w:pPr>
        <w:rPr>
          <w:sz w:val="22"/>
          <w:szCs w:val="22"/>
        </w:rPr>
      </w:pPr>
    </w:p>
    <w:p w:rsidR="00BA6DA2" w:rsidRPr="00E4331C" w:rsidRDefault="00BA6DA2" w:rsidP="00BA6DA2">
      <w:pPr>
        <w:rPr>
          <w:sz w:val="22"/>
          <w:szCs w:val="22"/>
        </w:rPr>
      </w:pPr>
    </w:p>
    <w:p w:rsidR="00BA6DA2" w:rsidRPr="00E4331C" w:rsidRDefault="00BA6DA2" w:rsidP="00BA6DA2">
      <w:pPr>
        <w:rPr>
          <w:sz w:val="22"/>
          <w:szCs w:val="22"/>
        </w:rPr>
      </w:pPr>
    </w:p>
    <w:p w:rsidR="00BA6DA2" w:rsidRDefault="00BA6DA2" w:rsidP="00BA6DA2"/>
    <w:p w:rsidR="00815724" w:rsidRDefault="00815724"/>
    <w:sectPr w:rsidR="00815724" w:rsidSect="005B3521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BA" w:rsidRDefault="00B91FBA" w:rsidP="005B3521">
      <w:r>
        <w:separator/>
      </w:r>
    </w:p>
  </w:endnote>
  <w:endnote w:type="continuationSeparator" w:id="0">
    <w:p w:rsidR="00B91FBA" w:rsidRDefault="00B91FBA" w:rsidP="005B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BA" w:rsidRDefault="00B91FBA" w:rsidP="005B3521">
      <w:r>
        <w:separator/>
      </w:r>
    </w:p>
  </w:footnote>
  <w:footnote w:type="continuationSeparator" w:id="0">
    <w:p w:rsidR="00B91FBA" w:rsidRDefault="00B91FBA" w:rsidP="005B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33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3521" w:rsidRDefault="005B35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3521" w:rsidRDefault="005B3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A2"/>
    <w:rsid w:val="002E7AE0"/>
    <w:rsid w:val="005B3521"/>
    <w:rsid w:val="00815724"/>
    <w:rsid w:val="00B91FBA"/>
    <w:rsid w:val="00B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A2"/>
    <w:rPr>
      <w:rFonts w:eastAsia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6DA2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6DA2"/>
    <w:rPr>
      <w:rFonts w:ascii="Arial" w:eastAsia="Times New Roman" w:hAnsi="Arial" w:cs="Times New Roman"/>
      <w:b/>
      <w:sz w:val="28"/>
      <w:szCs w:val="20"/>
      <w:lang w:val="sr-Cyrl-CS"/>
    </w:rPr>
  </w:style>
  <w:style w:type="paragraph" w:styleId="BodyText">
    <w:name w:val="Body Text"/>
    <w:basedOn w:val="Normal"/>
    <w:link w:val="BodyTextChar"/>
    <w:rsid w:val="00BA6DA2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BA6DA2"/>
    <w:rPr>
      <w:rFonts w:ascii="Arial" w:eastAsia="Times New Roman" w:hAnsi="Arial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BA6DA2"/>
    <w:pPr>
      <w:jc w:val="center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BA6DA2"/>
    <w:rPr>
      <w:rFonts w:ascii="Arial" w:eastAsia="Times New Roman" w:hAnsi="Arial" w:cs="Times New Roman"/>
      <w:b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B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521"/>
    <w:rPr>
      <w:rFonts w:eastAsia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B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521"/>
    <w:rPr>
      <w:rFonts w:eastAsia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A2"/>
    <w:rPr>
      <w:rFonts w:eastAsia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6DA2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6DA2"/>
    <w:rPr>
      <w:rFonts w:ascii="Arial" w:eastAsia="Times New Roman" w:hAnsi="Arial" w:cs="Times New Roman"/>
      <w:b/>
      <w:sz w:val="28"/>
      <w:szCs w:val="20"/>
      <w:lang w:val="sr-Cyrl-CS"/>
    </w:rPr>
  </w:style>
  <w:style w:type="paragraph" w:styleId="BodyText">
    <w:name w:val="Body Text"/>
    <w:basedOn w:val="Normal"/>
    <w:link w:val="BodyTextChar"/>
    <w:rsid w:val="00BA6DA2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BA6DA2"/>
    <w:rPr>
      <w:rFonts w:ascii="Arial" w:eastAsia="Times New Roman" w:hAnsi="Arial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BA6DA2"/>
    <w:pPr>
      <w:jc w:val="center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BA6DA2"/>
    <w:rPr>
      <w:rFonts w:ascii="Arial" w:eastAsia="Times New Roman" w:hAnsi="Arial" w:cs="Times New Roman"/>
      <w:b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B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521"/>
    <w:rPr>
      <w:rFonts w:eastAsia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B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521"/>
    <w:rPr>
      <w:rFonts w:eastAsia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2013-06-19T09:36:00Z</cp:lastPrinted>
  <dcterms:created xsi:type="dcterms:W3CDTF">2013-06-19T09:33:00Z</dcterms:created>
  <dcterms:modified xsi:type="dcterms:W3CDTF">2013-06-19T09:40:00Z</dcterms:modified>
</cp:coreProperties>
</file>