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55" w:rsidRDefault="00827255" w:rsidP="00827255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На основу члана 2. став 5. Одлуке о одређивању органа надлежног за одлучивање о отуђењу , односно давању у закуп грађевинског земљишта у својини Града Новог Сада („Службени лист Града Новог Сада“ број 56/12) и Решења Градоначелника Града Новог Сада  број </w:t>
      </w:r>
      <w:r>
        <w:rPr>
          <w:rFonts w:ascii="Arial" w:hAnsi="Arial" w:cs="Arial"/>
          <w:sz w:val="20"/>
          <w:szCs w:val="20"/>
          <w:lang w:val="sr-Cyrl-RS"/>
        </w:rPr>
        <w:t>352-1091/2013-</w:t>
      </w:r>
      <w:r>
        <w:rPr>
          <w:rFonts w:ascii="Arial" w:hAnsi="Arial" w:cs="Arial"/>
          <w:sz w:val="20"/>
          <w:szCs w:val="20"/>
          <w:lang w:val="sr-Latn-RS"/>
        </w:rPr>
        <w:t xml:space="preserve">II </w:t>
      </w:r>
      <w:r>
        <w:rPr>
          <w:rFonts w:ascii="Arial" w:hAnsi="Arial" w:cs="Arial"/>
          <w:sz w:val="20"/>
          <w:szCs w:val="20"/>
          <w:lang w:val="sr-Cyrl-CS"/>
        </w:rPr>
        <w:t xml:space="preserve">од </w:t>
      </w:r>
      <w:r>
        <w:rPr>
          <w:rFonts w:ascii="Arial" w:hAnsi="Arial" w:cs="Arial"/>
          <w:sz w:val="20"/>
          <w:szCs w:val="20"/>
          <w:lang w:val="sr-Cyrl-RS"/>
        </w:rPr>
        <w:t xml:space="preserve">17. априла </w:t>
      </w:r>
      <w:r>
        <w:rPr>
          <w:rFonts w:ascii="Arial" w:hAnsi="Arial" w:cs="Arial"/>
          <w:sz w:val="20"/>
          <w:szCs w:val="20"/>
          <w:lang w:val="sr-Cyrl-CS"/>
        </w:rPr>
        <w:t xml:space="preserve">2013. године , Градоначелник Града Новог Сада објављује  </w:t>
      </w:r>
    </w:p>
    <w:p w:rsidR="00827255" w:rsidRDefault="00827255" w:rsidP="00827255">
      <w:pPr>
        <w:pStyle w:val="BodyText"/>
        <w:rPr>
          <w:sz w:val="20"/>
          <w:szCs w:val="20"/>
          <w:lang w:val="sr-Cyrl-CS"/>
        </w:rPr>
      </w:pPr>
    </w:p>
    <w:p w:rsidR="00827255" w:rsidRDefault="00827255" w:rsidP="00827255">
      <w:pPr>
        <w:pStyle w:val="Heading2"/>
        <w:rPr>
          <w:rFonts w:eastAsia="Times New Roman"/>
          <w:sz w:val="20"/>
          <w:szCs w:val="20"/>
          <w:lang w:val="sr-Cyrl-CS"/>
        </w:rPr>
      </w:pPr>
      <w:r>
        <w:rPr>
          <w:rFonts w:eastAsia="Times New Roman"/>
          <w:sz w:val="20"/>
          <w:szCs w:val="20"/>
          <w:lang w:val="sr-Cyrl-CS"/>
        </w:rPr>
        <w:t>Ј А В Н И  О Г Л А С</w:t>
      </w:r>
    </w:p>
    <w:p w:rsidR="00827255" w:rsidRDefault="00827255" w:rsidP="00827255">
      <w:pPr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О СПРОВОЂЕЊУ ПОСТУПКА ОТУЂЕЊА</w:t>
      </w:r>
    </w:p>
    <w:p w:rsidR="00827255" w:rsidRDefault="00827255" w:rsidP="00827255">
      <w:pPr>
        <w:pStyle w:val="BodyText"/>
        <w:jc w:val="center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>ГРАЂЕВИНСКОГ ЗЕМЉИШТА  У СВОЈИНИ ГРАДА НОВОГ САДА</w:t>
      </w:r>
    </w:p>
    <w:p w:rsidR="00827255" w:rsidRDefault="00827255" w:rsidP="00827255">
      <w:pPr>
        <w:pStyle w:val="BodyText"/>
        <w:jc w:val="center"/>
        <w:rPr>
          <w:b/>
          <w:bCs/>
          <w:cap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 xml:space="preserve">ПАРЦЕЛЕ БРОЈ </w:t>
      </w:r>
      <w:r>
        <w:rPr>
          <w:b/>
          <w:bCs/>
          <w:caps/>
          <w:sz w:val="20"/>
          <w:szCs w:val="20"/>
          <w:lang w:val="sr-Cyrl-CS"/>
        </w:rPr>
        <w:t xml:space="preserve">8263/2 површине 45м², 10500/3 површине 192м², 8268/2 површине 2м², 8271/2 површине 32м², парцеле 8260/1 катастарске површине 124м² у делу од 142/180 и  8259/3  површине 27м², све у к.о.Нови Сад </w:t>
      </w:r>
      <w:r>
        <w:rPr>
          <w:b/>
          <w:bCs/>
          <w:caps/>
          <w:sz w:val="20"/>
          <w:szCs w:val="20"/>
          <w:lang w:val="sr-Latn-RS"/>
        </w:rPr>
        <w:t>I</w:t>
      </w:r>
      <w:r>
        <w:rPr>
          <w:b/>
          <w:bCs/>
          <w:caps/>
          <w:sz w:val="20"/>
          <w:szCs w:val="20"/>
          <w:lang w:val="sr-Cyrl-CS"/>
        </w:rPr>
        <w:t xml:space="preserve"> РАДИ СПАЈАЊА СА ПАРЦЕЛОМ БРОЈ 8260/1 катастарске површине 124м² </w:t>
      </w:r>
      <w:r>
        <w:rPr>
          <w:b/>
          <w:bCs/>
          <w:caps/>
          <w:sz w:val="20"/>
          <w:szCs w:val="20"/>
        </w:rPr>
        <w:t>koja je</w:t>
      </w:r>
      <w:r>
        <w:rPr>
          <w:b/>
          <w:bCs/>
          <w:caps/>
          <w:sz w:val="20"/>
          <w:szCs w:val="20"/>
          <w:lang w:val="sr-Cyrl-CS"/>
        </w:rPr>
        <w:t xml:space="preserve"> У ПРИВАТНОЈ СВОЈИНИ у делу од 38/180 дела к.о.Нови Сад </w:t>
      </w:r>
      <w:r>
        <w:rPr>
          <w:b/>
          <w:bCs/>
          <w:caps/>
          <w:sz w:val="20"/>
          <w:szCs w:val="20"/>
          <w:lang w:val="sr-Latn-RS"/>
        </w:rPr>
        <w:t>I</w:t>
      </w:r>
      <w:r>
        <w:rPr>
          <w:b/>
          <w:bCs/>
          <w:caps/>
          <w:sz w:val="20"/>
          <w:szCs w:val="20"/>
          <w:lang w:val="sr-Cyrl-CS"/>
        </w:rPr>
        <w:t>  РАДИ  ФОРМИРАЊА ГРАЂЕВИНСКЕ ПАРЦЕЛЕ ПОВРШИНЕ 422М², РАДИ ИЗГРАДЊЕ ВИШЕПОРОДИЧНОГ СТАМБЕНОГ ОБЈЕКТА У УЛИЦИ ИСИДОРЕ СЕКУЛИЋ У НОВОМ САДУ</w:t>
      </w:r>
    </w:p>
    <w:p w:rsidR="00827255" w:rsidRDefault="00827255" w:rsidP="00827255">
      <w:pPr>
        <w:pStyle w:val="BodyText"/>
        <w:jc w:val="center"/>
        <w:rPr>
          <w:b/>
          <w:bCs/>
          <w:sz w:val="20"/>
          <w:szCs w:val="20"/>
          <w:lang w:val="sr-Cyrl-CS"/>
        </w:rPr>
      </w:pPr>
    </w:p>
    <w:p w:rsidR="00827255" w:rsidRDefault="00827255" w:rsidP="00827255">
      <w:pPr>
        <w:pStyle w:val="BodyText2"/>
        <w:jc w:val="left"/>
        <w:rPr>
          <w:sz w:val="22"/>
          <w:szCs w:val="22"/>
          <w:lang w:val="sr-Cyrl-CS"/>
        </w:rPr>
      </w:pPr>
    </w:p>
    <w:p w:rsidR="00827255" w:rsidRDefault="00827255" w:rsidP="00827255">
      <w:pPr>
        <w:pStyle w:val="BodyText"/>
        <w:rPr>
          <w:snapToGrid w:val="0"/>
          <w:sz w:val="20"/>
          <w:szCs w:val="20"/>
          <w:lang w:val="sr-Cyrl-CS"/>
        </w:rPr>
      </w:pPr>
      <w:r>
        <w:rPr>
          <w:b/>
          <w:bCs/>
          <w:snapToGrid w:val="0"/>
          <w:sz w:val="20"/>
          <w:szCs w:val="20"/>
          <w:lang w:val="sr-Cyrl-CS"/>
        </w:rPr>
        <w:t xml:space="preserve">ЛОКАЛИТЕТ: </w:t>
      </w:r>
      <w:r>
        <w:rPr>
          <w:snapToGrid w:val="0"/>
          <w:sz w:val="20"/>
          <w:szCs w:val="20"/>
          <w:lang w:val="sr-Cyrl-CS"/>
        </w:rPr>
        <w:t xml:space="preserve">Нови Сад, Улица Исидоре Секулић </w:t>
      </w:r>
    </w:p>
    <w:p w:rsidR="00827255" w:rsidRDefault="00827255" w:rsidP="00827255">
      <w:pPr>
        <w:pStyle w:val="BodyText"/>
        <w:rPr>
          <w:snapToGrid w:val="0"/>
          <w:sz w:val="20"/>
          <w:szCs w:val="20"/>
          <w:lang w:val="sr-Cyrl-CS"/>
        </w:rPr>
      </w:pPr>
    </w:p>
    <w:p w:rsidR="00827255" w:rsidRDefault="00827255" w:rsidP="00827255">
      <w:pPr>
        <w:pStyle w:val="BodyText"/>
        <w:rPr>
          <w:sz w:val="20"/>
          <w:szCs w:val="20"/>
          <w:lang w:val="sr-Cyrl-CS"/>
        </w:rPr>
      </w:pPr>
      <w:r>
        <w:rPr>
          <w:b/>
          <w:bCs/>
          <w:caps/>
          <w:sz w:val="20"/>
          <w:szCs w:val="20"/>
          <w:lang w:val="sr-Cyrl-CS"/>
        </w:rPr>
        <w:t>парцелЕ</w:t>
      </w:r>
      <w:r>
        <w:rPr>
          <w:b/>
          <w:bCs/>
          <w:sz w:val="20"/>
          <w:szCs w:val="20"/>
          <w:lang w:val="sr-Cyrl-CS"/>
        </w:rPr>
        <w:t xml:space="preserve"> У СВОЈИНИ ГРАДА КОЈЕ СЕ ОТУЂУЈУ</w:t>
      </w:r>
      <w:r>
        <w:rPr>
          <w:sz w:val="20"/>
          <w:szCs w:val="20"/>
          <w:lang w:val="sr-Cyrl-CS"/>
        </w:rPr>
        <w:t xml:space="preserve">: број 8263/2 површине 45м², 10500/3 површине 192м², 8268/2 површине 2м², 8271/2 површине 32м², парцеле 8260/1 катастарске површине 124м² у делу од 142/180  и  8259/3  површине 27м², све у к.о.Нови Сад </w:t>
      </w:r>
      <w:r>
        <w:rPr>
          <w:sz w:val="20"/>
          <w:szCs w:val="20"/>
          <w:lang w:val="sr-Latn-RS"/>
        </w:rPr>
        <w:t xml:space="preserve">I </w:t>
      </w:r>
    </w:p>
    <w:p w:rsidR="00827255" w:rsidRDefault="00827255" w:rsidP="00827255">
      <w:pPr>
        <w:pStyle w:val="BodyText"/>
        <w:rPr>
          <w:sz w:val="20"/>
          <w:szCs w:val="20"/>
          <w:lang w:val="sr-Cyrl-CS"/>
        </w:rPr>
      </w:pPr>
    </w:p>
    <w:p w:rsidR="00827255" w:rsidRDefault="00827255" w:rsidP="00827255">
      <w:pPr>
        <w:pStyle w:val="BodyText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sr-Cyrl-CS"/>
        </w:rPr>
        <w:t>ПАРЦЕЛ</w:t>
      </w:r>
      <w:r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  <w:lang w:val="sr-Cyrl-CS"/>
        </w:rPr>
        <w:t xml:space="preserve"> У ПРИВАТНОЈ СВОЈИНИ : </w:t>
      </w:r>
      <w:r>
        <w:rPr>
          <w:sz w:val="20"/>
          <w:szCs w:val="20"/>
          <w:lang w:val="sr-Cyrl-CS"/>
        </w:rPr>
        <w:t xml:space="preserve">парцела  8260/1 катастарске површине 124м² у делу од 38/180 дела к.о.Нови Сад </w:t>
      </w:r>
      <w:r>
        <w:rPr>
          <w:sz w:val="20"/>
          <w:szCs w:val="20"/>
          <w:lang w:val="sr-Latn-RS"/>
        </w:rPr>
        <w:t xml:space="preserve">I </w:t>
      </w:r>
    </w:p>
    <w:p w:rsidR="00827255" w:rsidRDefault="00827255" w:rsidP="00827255">
      <w:pPr>
        <w:pStyle w:val="BodyText"/>
        <w:rPr>
          <w:sz w:val="20"/>
          <w:szCs w:val="20"/>
          <w:lang w:val="ru-RU"/>
        </w:rPr>
      </w:pPr>
    </w:p>
    <w:p w:rsidR="00827255" w:rsidRDefault="00827255" w:rsidP="00827255">
      <w:pPr>
        <w:pStyle w:val="BodyText"/>
        <w:rPr>
          <w:sz w:val="20"/>
          <w:szCs w:val="20"/>
          <w:lang w:val="sr-Cyrl-CS"/>
        </w:rPr>
      </w:pPr>
      <w:r>
        <w:rPr>
          <w:b/>
          <w:bCs/>
          <w:caps/>
          <w:sz w:val="20"/>
          <w:szCs w:val="20"/>
          <w:lang w:val="sr-Cyrl-CS"/>
        </w:rPr>
        <w:t>површина грађевинске парцеле</w:t>
      </w:r>
      <w:r>
        <w:rPr>
          <w:caps/>
          <w:sz w:val="20"/>
          <w:szCs w:val="20"/>
          <w:lang w:val="sr-Cyrl-CS"/>
        </w:rPr>
        <w:t>:422</w:t>
      </w:r>
      <w:r>
        <w:rPr>
          <w:sz w:val="20"/>
          <w:szCs w:val="20"/>
          <w:lang w:val="sr-Cyrl-CS"/>
        </w:rPr>
        <w:t>м²</w:t>
      </w:r>
    </w:p>
    <w:p w:rsidR="00827255" w:rsidRDefault="00827255" w:rsidP="00827255">
      <w:pPr>
        <w:pStyle w:val="BodyText"/>
        <w:rPr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 xml:space="preserve">НАМЕНА ОБЈЕКТА </w:t>
      </w:r>
      <w:r>
        <w:rPr>
          <w:sz w:val="20"/>
          <w:szCs w:val="20"/>
          <w:lang w:val="sr-Cyrl-CS"/>
        </w:rPr>
        <w:t>: стамбена (вишепородично становање)</w:t>
      </w:r>
    </w:p>
    <w:p w:rsidR="00827255" w:rsidRDefault="00827255" w:rsidP="00827255">
      <w:pPr>
        <w:pStyle w:val="BodyText"/>
        <w:rPr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 xml:space="preserve">КАРАКТЕР ОБЈЕКТА </w:t>
      </w:r>
      <w:r>
        <w:rPr>
          <w:sz w:val="20"/>
          <w:szCs w:val="20"/>
          <w:lang w:val="sr-Cyrl-CS"/>
        </w:rPr>
        <w:t>: стални</w:t>
      </w:r>
    </w:p>
    <w:p w:rsidR="00827255" w:rsidRDefault="00827255" w:rsidP="00827255">
      <w:pPr>
        <w:pStyle w:val="BodyText"/>
        <w:rPr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>СПРАТНОСТ</w:t>
      </w:r>
      <w:r>
        <w:rPr>
          <w:sz w:val="20"/>
          <w:szCs w:val="20"/>
          <w:lang w:val="sr-Cyrl-CS"/>
        </w:rPr>
        <w:t>: П+4+Пк</w:t>
      </w:r>
    </w:p>
    <w:p w:rsidR="00827255" w:rsidRDefault="00827255" w:rsidP="00827255">
      <w:pPr>
        <w:pStyle w:val="BodyText"/>
        <w:rPr>
          <w:sz w:val="20"/>
          <w:szCs w:val="20"/>
          <w:lang w:val="sr-Cyrl-CS"/>
        </w:rPr>
      </w:pPr>
    </w:p>
    <w:p w:rsidR="00827255" w:rsidRDefault="00827255" w:rsidP="00827255">
      <w:pPr>
        <w:pStyle w:val="BodyText"/>
        <w:rPr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>УРЕЂЕНОСТ</w:t>
      </w:r>
      <w:r>
        <w:rPr>
          <w:sz w:val="20"/>
          <w:szCs w:val="20"/>
          <w:lang w:val="sr-Cyrl-CS"/>
        </w:rPr>
        <w:t>: Грађевинска парцела се налази у блоку који је комунално опремљен. Сви недостајећи објекти инфраструктуре биће изграђени у складу са Програмом уређивања грађевинског земљишта и уговором о накнади за уређивање грађевинског земљишта.</w:t>
      </w:r>
    </w:p>
    <w:p w:rsidR="00827255" w:rsidRDefault="00827255" w:rsidP="0082725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827255" w:rsidRDefault="00827255" w:rsidP="00827255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ПЛАНИРАНА НАМЕНА ПАРЦЕЛЕ</w:t>
      </w:r>
      <w:r>
        <w:rPr>
          <w:rFonts w:ascii="Arial" w:hAnsi="Arial" w:cs="Arial"/>
          <w:sz w:val="20"/>
          <w:szCs w:val="20"/>
          <w:lang w:val="sr-Cyrl-CS"/>
        </w:rPr>
        <w:t xml:space="preserve">: </w:t>
      </w:r>
      <w:r>
        <w:rPr>
          <w:rFonts w:ascii="Arial" w:hAnsi="Arial" w:cs="Arial"/>
          <w:sz w:val="20"/>
          <w:szCs w:val="20"/>
          <w:lang w:val="ru-RU"/>
        </w:rPr>
        <w:t>према Плану генералне регулације простора за ме</w:t>
      </w:r>
      <w:r>
        <w:rPr>
          <w:rFonts w:ascii="Arial" w:hAnsi="Arial" w:cs="Arial"/>
          <w:sz w:val="20"/>
          <w:szCs w:val="20"/>
          <w:lang w:val="sr-Cyrl-CS"/>
        </w:rPr>
        <w:t>ш</w:t>
      </w:r>
      <w:r>
        <w:rPr>
          <w:rFonts w:ascii="Arial" w:hAnsi="Arial" w:cs="Arial"/>
          <w:sz w:val="20"/>
          <w:szCs w:val="20"/>
          <w:lang w:val="ru-RU"/>
        </w:rPr>
        <w:t>овиту намену изме</w:t>
      </w:r>
      <w:r>
        <w:rPr>
          <w:rFonts w:ascii="Arial" w:hAnsi="Arial" w:cs="Arial"/>
          <w:sz w:val="20"/>
          <w:szCs w:val="20"/>
          <w:lang w:val="sr-Cyrl-CS"/>
        </w:rPr>
        <w:t>ђ</w:t>
      </w:r>
      <w:r>
        <w:rPr>
          <w:rFonts w:ascii="Arial" w:hAnsi="Arial" w:cs="Arial"/>
          <w:sz w:val="20"/>
          <w:szCs w:val="20"/>
          <w:lang w:val="ru-RU"/>
        </w:rPr>
        <w:t>у улица Футо</w:t>
      </w:r>
      <w:r>
        <w:rPr>
          <w:rFonts w:ascii="Arial" w:hAnsi="Arial" w:cs="Arial"/>
          <w:sz w:val="20"/>
          <w:szCs w:val="20"/>
          <w:lang w:val="sr-Cyrl-CS"/>
        </w:rPr>
        <w:t>ш</w:t>
      </w:r>
      <w:r>
        <w:rPr>
          <w:rFonts w:ascii="Arial" w:hAnsi="Arial" w:cs="Arial"/>
          <w:sz w:val="20"/>
          <w:szCs w:val="20"/>
          <w:lang w:val="ru-RU"/>
        </w:rPr>
        <w:t>ке</w:t>
      </w:r>
      <w:r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Хајдук Вељкове</w:t>
      </w:r>
      <w:r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Румена</w:t>
      </w:r>
      <w:r>
        <w:rPr>
          <w:rFonts w:ascii="Arial" w:hAnsi="Arial" w:cs="Arial"/>
          <w:sz w:val="20"/>
          <w:szCs w:val="20"/>
          <w:lang w:val="sr-Cyrl-CS"/>
        </w:rPr>
        <w:t>ч</w:t>
      </w:r>
      <w:r>
        <w:rPr>
          <w:rFonts w:ascii="Arial" w:hAnsi="Arial" w:cs="Arial"/>
          <w:sz w:val="20"/>
          <w:szCs w:val="20"/>
          <w:lang w:val="ru-RU"/>
        </w:rPr>
        <w:t>ке и Суботи</w:t>
      </w:r>
      <w:r>
        <w:rPr>
          <w:rFonts w:ascii="Arial" w:hAnsi="Arial" w:cs="Arial"/>
          <w:sz w:val="20"/>
          <w:szCs w:val="20"/>
          <w:lang w:val="sr-Cyrl-CS"/>
        </w:rPr>
        <w:t>ч</w:t>
      </w:r>
      <w:r>
        <w:rPr>
          <w:rFonts w:ascii="Arial" w:hAnsi="Arial" w:cs="Arial"/>
          <w:sz w:val="20"/>
          <w:szCs w:val="20"/>
          <w:lang w:val="ru-RU"/>
        </w:rPr>
        <w:t>ког булевара у Новом Саду</w:t>
      </w:r>
      <w:r>
        <w:rPr>
          <w:rFonts w:ascii="Arial" w:hAnsi="Arial" w:cs="Arial"/>
          <w:sz w:val="20"/>
          <w:szCs w:val="20"/>
          <w:lang w:val="sr-Cyrl-CS"/>
        </w:rPr>
        <w:t xml:space="preserve"> (“</w:t>
      </w:r>
      <w:r>
        <w:rPr>
          <w:rFonts w:ascii="Arial" w:hAnsi="Arial" w:cs="Arial"/>
          <w:sz w:val="20"/>
          <w:szCs w:val="20"/>
          <w:lang w:val="ru-RU"/>
        </w:rPr>
        <w:t>Слу</w:t>
      </w:r>
      <w:r>
        <w:rPr>
          <w:rFonts w:ascii="Arial" w:hAnsi="Arial" w:cs="Arial"/>
          <w:sz w:val="20"/>
          <w:szCs w:val="20"/>
          <w:lang w:val="sr-Cyrl-CS"/>
        </w:rPr>
        <w:t>ж</w:t>
      </w:r>
      <w:r>
        <w:rPr>
          <w:rFonts w:ascii="Arial" w:hAnsi="Arial" w:cs="Arial"/>
          <w:sz w:val="20"/>
          <w:szCs w:val="20"/>
          <w:lang w:val="ru-RU"/>
        </w:rPr>
        <w:t>бени лист Града Новог Сада</w:t>
      </w:r>
      <w:r>
        <w:rPr>
          <w:rFonts w:ascii="Arial" w:hAnsi="Arial" w:cs="Arial"/>
          <w:sz w:val="20"/>
          <w:szCs w:val="20"/>
          <w:lang w:val="sr-Cyrl-CS"/>
        </w:rPr>
        <w:t xml:space="preserve">” </w:t>
      </w:r>
      <w:r>
        <w:rPr>
          <w:rFonts w:ascii="Arial" w:hAnsi="Arial" w:cs="Arial"/>
          <w:sz w:val="20"/>
          <w:szCs w:val="20"/>
          <w:lang w:val="ru-RU"/>
        </w:rPr>
        <w:t>бр</w:t>
      </w:r>
      <w:r>
        <w:rPr>
          <w:rFonts w:ascii="Arial" w:hAnsi="Arial" w:cs="Arial"/>
          <w:sz w:val="20"/>
          <w:szCs w:val="20"/>
          <w:lang w:val="sr-Cyrl-CS"/>
        </w:rPr>
        <w:t xml:space="preserve">.40/11) </w:t>
      </w:r>
      <w:r>
        <w:rPr>
          <w:rFonts w:ascii="Arial" w:hAnsi="Arial" w:cs="Arial"/>
          <w:sz w:val="20"/>
          <w:szCs w:val="20"/>
          <w:lang w:val="ru-RU"/>
        </w:rPr>
        <w:t>и Плану детаљне регулације Бистрице у Новом Саду</w:t>
      </w:r>
      <w:r>
        <w:rPr>
          <w:rFonts w:ascii="Arial" w:hAnsi="Arial" w:cs="Arial"/>
          <w:sz w:val="20"/>
          <w:szCs w:val="20"/>
          <w:lang w:val="sr-Cyrl-CS"/>
        </w:rPr>
        <w:t xml:space="preserve"> (“</w:t>
      </w:r>
      <w:r>
        <w:rPr>
          <w:rFonts w:ascii="Arial" w:hAnsi="Arial" w:cs="Arial"/>
          <w:sz w:val="20"/>
          <w:szCs w:val="20"/>
          <w:lang w:val="ru-RU"/>
        </w:rPr>
        <w:t>Слу</w:t>
      </w:r>
      <w:r>
        <w:rPr>
          <w:rFonts w:ascii="Arial" w:hAnsi="Arial" w:cs="Arial"/>
          <w:sz w:val="20"/>
          <w:szCs w:val="20"/>
          <w:lang w:val="sr-Cyrl-CS"/>
        </w:rPr>
        <w:t>ж</w:t>
      </w:r>
      <w:r>
        <w:rPr>
          <w:rFonts w:ascii="Arial" w:hAnsi="Arial" w:cs="Arial"/>
          <w:sz w:val="20"/>
          <w:szCs w:val="20"/>
          <w:lang w:val="ru-RU"/>
        </w:rPr>
        <w:t>бени лист Града Новог Сада</w:t>
      </w:r>
      <w:r>
        <w:rPr>
          <w:rFonts w:ascii="Arial" w:hAnsi="Arial" w:cs="Arial"/>
          <w:sz w:val="20"/>
          <w:szCs w:val="20"/>
          <w:lang w:val="sr-Latn-RS"/>
        </w:rPr>
        <w:t xml:space="preserve">“ </w:t>
      </w:r>
      <w:r>
        <w:rPr>
          <w:rFonts w:ascii="Arial" w:hAnsi="Arial" w:cs="Arial"/>
          <w:sz w:val="20"/>
          <w:szCs w:val="20"/>
          <w:lang w:val="ru-RU"/>
        </w:rPr>
        <w:t>бр</w:t>
      </w:r>
      <w:r>
        <w:rPr>
          <w:rFonts w:ascii="Arial" w:hAnsi="Arial" w:cs="Arial"/>
          <w:sz w:val="20"/>
          <w:szCs w:val="20"/>
          <w:lang w:val="sr-Cyrl-CS"/>
        </w:rPr>
        <w:t>. 19/07 и 3/10) за вишепородично становање.</w:t>
      </w:r>
    </w:p>
    <w:p w:rsidR="00827255" w:rsidRDefault="00827255" w:rsidP="0082725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827255" w:rsidRDefault="00827255" w:rsidP="00827255">
      <w:pPr>
        <w:jc w:val="both"/>
        <w:rPr>
          <w:rFonts w:ascii="Arial" w:hAnsi="Arial" w:cs="Arial"/>
          <w:b/>
          <w:bCs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nl-NL"/>
        </w:rPr>
        <w:t>Парцела се отуђује у виђеном стању</w:t>
      </w:r>
      <w:r>
        <w:rPr>
          <w:rFonts w:ascii="Arial" w:hAnsi="Arial" w:cs="Arial"/>
          <w:sz w:val="20"/>
          <w:szCs w:val="20"/>
          <w:lang w:val="sr-Cyrl-CS"/>
        </w:rPr>
        <w:t xml:space="preserve"> и лице коме се земљиште отуђи сноси евентуалне трошкове </w:t>
      </w:r>
      <w:r>
        <w:rPr>
          <w:rFonts w:ascii="Arial" w:hAnsi="Arial" w:cs="Arial"/>
          <w:sz w:val="20"/>
          <w:szCs w:val="20"/>
          <w:lang w:val="nl-NL"/>
        </w:rPr>
        <w:t>на измештању, обезбеђењу и заштити инсталација и објеката инфраструктуре (евидентираних и неевидентираних на Копији плана водова)</w:t>
      </w:r>
      <w:r>
        <w:rPr>
          <w:rFonts w:ascii="Arial" w:hAnsi="Arial" w:cs="Arial"/>
          <w:sz w:val="20"/>
          <w:szCs w:val="20"/>
          <w:lang w:val="sr-Cyrl-CS"/>
        </w:rPr>
        <w:t xml:space="preserve"> и </w:t>
      </w:r>
      <w:r>
        <w:rPr>
          <w:rFonts w:ascii="Arial" w:hAnsi="Arial" w:cs="Arial"/>
          <w:sz w:val="20"/>
          <w:szCs w:val="20"/>
          <w:lang w:val="pt-PT"/>
        </w:rPr>
        <w:t>припремањ</w:t>
      </w:r>
      <w:r>
        <w:rPr>
          <w:rFonts w:ascii="Arial" w:hAnsi="Arial" w:cs="Arial"/>
          <w:sz w:val="20"/>
          <w:szCs w:val="20"/>
          <w:lang w:val="sr-Cyrl-CS"/>
        </w:rPr>
        <w:t>е</w:t>
      </w:r>
      <w:r>
        <w:rPr>
          <w:rFonts w:ascii="Arial" w:hAnsi="Arial" w:cs="Arial"/>
          <w:sz w:val="20"/>
          <w:szCs w:val="20"/>
          <w:lang w:val="pt-PT"/>
        </w:rPr>
        <w:t xml:space="preserve"> парцеле која се отуђује (уклањање бесправно изграђених објеката</w:t>
      </w:r>
      <w:r>
        <w:rPr>
          <w:rFonts w:ascii="Arial" w:hAnsi="Arial" w:cs="Arial"/>
          <w:sz w:val="20"/>
          <w:szCs w:val="20"/>
          <w:lang w:val="nl-NL"/>
        </w:rPr>
        <w:t>, уклањање дрвећа и другог растиња, смећа и шута, насипање и равнање терена...)</w:t>
      </w:r>
    </w:p>
    <w:p w:rsidR="00827255" w:rsidRDefault="00827255" w:rsidP="0082725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827255" w:rsidRDefault="00827255" w:rsidP="00827255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Лице коме зе земљиште отуђује плаћа порез на пренос апсолутних права. </w:t>
      </w:r>
    </w:p>
    <w:p w:rsidR="00827255" w:rsidRDefault="00827255" w:rsidP="0082725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827255" w:rsidRDefault="00827255" w:rsidP="00827255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Почетна цена за отуђење грађевинског земљишта износи :  </w:t>
      </w:r>
      <w:r>
        <w:rPr>
          <w:rFonts w:ascii="Arial" w:hAnsi="Arial" w:cs="Arial"/>
          <w:b/>
          <w:bCs/>
          <w:sz w:val="20"/>
          <w:szCs w:val="20"/>
          <w:u w:val="single"/>
          <w:lang w:val="sr-Cyrl-CS"/>
        </w:rPr>
        <w:t>24.347.959,12 динара</w:t>
      </w:r>
    </w:p>
    <w:p w:rsidR="00827255" w:rsidRDefault="00827255" w:rsidP="00827255">
      <w:pPr>
        <w:pStyle w:val="BodyText"/>
        <w:rPr>
          <w:sz w:val="20"/>
          <w:szCs w:val="20"/>
          <w:lang w:val="sr-Cyrl-CS"/>
        </w:rPr>
      </w:pPr>
    </w:p>
    <w:p w:rsidR="00827255" w:rsidRDefault="00827255" w:rsidP="00827255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 xml:space="preserve">Гарантни износ утврђен је у висини од 20% од почетне цене, износи                     </w:t>
      </w:r>
      <w:r>
        <w:rPr>
          <w:rFonts w:ascii="Arial" w:hAnsi="Arial" w:cs="Arial"/>
          <w:b/>
          <w:bCs/>
          <w:sz w:val="20"/>
          <w:szCs w:val="20"/>
          <w:u w:val="single"/>
          <w:lang w:val="sr-Cyrl-CS"/>
        </w:rPr>
        <w:t>4.869.591,82 динара</w:t>
      </w:r>
      <w:r>
        <w:rPr>
          <w:rFonts w:ascii="Arial" w:hAnsi="Arial" w:cs="Arial"/>
          <w:sz w:val="20"/>
          <w:szCs w:val="20"/>
          <w:lang w:val="ru-RU"/>
        </w:rPr>
        <w:t xml:space="preserve">  </w:t>
      </w:r>
      <w:r>
        <w:rPr>
          <w:rFonts w:ascii="Arial" w:hAnsi="Arial" w:cs="Arial"/>
          <w:sz w:val="20"/>
          <w:szCs w:val="20"/>
          <w:lang w:val="sr-Cyrl-CS"/>
        </w:rPr>
        <w:t xml:space="preserve">и уплаћује се на депозитни рачун ЈП „Завод за изградњу Града“ у Новом Саду број  840-708804-53  </w:t>
      </w:r>
    </w:p>
    <w:p w:rsidR="00827255" w:rsidRDefault="00827255" w:rsidP="00827255">
      <w:pPr>
        <w:jc w:val="both"/>
        <w:rPr>
          <w:rFonts w:ascii="Arial" w:hAnsi="Arial" w:cs="Arial"/>
          <w:caps/>
          <w:sz w:val="20"/>
          <w:szCs w:val="20"/>
          <w:lang w:val="ru-RU"/>
        </w:rPr>
      </w:pPr>
    </w:p>
    <w:p w:rsidR="00827255" w:rsidRDefault="00827255" w:rsidP="00827255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Право учешћа имају сва правна и физичка лица.</w:t>
      </w:r>
    </w:p>
    <w:p w:rsidR="00827255" w:rsidRDefault="00827255" w:rsidP="0082725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827255" w:rsidRDefault="00827255" w:rsidP="00827255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Основни критеријум за избор најповољнијег понуђача је висина понуђене цене у поступку јавног надметања. </w:t>
      </w:r>
    </w:p>
    <w:p w:rsidR="00827255" w:rsidRDefault="00827255" w:rsidP="0082725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827255" w:rsidRDefault="00827255" w:rsidP="00827255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lastRenderedPageBreak/>
        <w:t>Поступак јавног надметања спровешће се и у случају да пристигне најмање једна благовремена и потпуна пријава и ако подносилац пријаве – учесник јавног надметања прихвати почетну цену по којој се грађевинско земљиште отуђује. Уколико не прихвати почетну цену, губи право на враћање гарантног износа.</w:t>
      </w:r>
    </w:p>
    <w:p w:rsidR="00827255" w:rsidRDefault="00827255" w:rsidP="00827255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Лице коме се земљиште отуђује дужно је да у року од 30 дана од дана коначности решења о отуђењу закључи са ЈП „Завод за изградњу Града“ у Новом Саду уговор о отуђењу грађевинског земљишта.</w:t>
      </w:r>
    </w:p>
    <w:p w:rsidR="00827255" w:rsidRDefault="00827255" w:rsidP="00827255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Учесник јавног надметања коме је отуђено грађевинско земљиште дужно је да плати  утврђену цену у року од петнаест дана од дана закључења уговора о отуђењу грађевинског  земљишта.</w:t>
      </w:r>
    </w:p>
    <w:p w:rsidR="00827255" w:rsidRDefault="00827255" w:rsidP="00827255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Уколико лице коме се земљиште отуђује не приступи закључењу уговора у року од 30 дана од дана коначности решења о отуђењу или уколико уговор о отуђењу буде раскинут због неиспуњења уговорне обавезе ЈП „Завод за изградњу Града“ у Новом Саду ће покренути поступак за стављање решења о отуђењу ван снаге.</w:t>
      </w:r>
    </w:p>
    <w:p w:rsidR="00827255" w:rsidRDefault="00827255" w:rsidP="00827255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Уколико изабрани најповољнији понуђач одустане од учињене понуде након окончања јавног надметања, односно не закључи уговор о отуђењу или не плати утврђену цену у року утврђеном овим огласом губи право на повраћај гарантног износа.</w:t>
      </w:r>
    </w:p>
    <w:p w:rsidR="00827255" w:rsidRDefault="00827255" w:rsidP="00827255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Учесницима јавног надметања који нису изабрани за најповољнијег понуђача имају право на повраћај гарантног износа у року од 5 дана.</w:t>
      </w:r>
    </w:p>
    <w:p w:rsidR="00827255" w:rsidRDefault="00827255" w:rsidP="0082725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827255" w:rsidRDefault="00827255" w:rsidP="00827255">
      <w:pPr>
        <w:jc w:val="both"/>
        <w:rPr>
          <w:rFonts w:ascii="Arial" w:hAnsi="Arial" w:cs="Arial"/>
          <w:sz w:val="20"/>
          <w:szCs w:val="20"/>
          <w:u w:val="single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Пријаве за јавно надметање</w:t>
      </w:r>
      <w:r>
        <w:rPr>
          <w:rFonts w:ascii="Arial" w:hAnsi="Arial" w:cs="Arial"/>
          <w:sz w:val="20"/>
          <w:szCs w:val="20"/>
          <w:lang w:val="sr-Cyrl-CS"/>
        </w:rPr>
        <w:t xml:space="preserve"> ће се примати дана  </w:t>
      </w:r>
      <w:r>
        <w:rPr>
          <w:rFonts w:ascii="Arial" w:hAnsi="Arial" w:cs="Arial"/>
          <w:sz w:val="20"/>
          <w:szCs w:val="20"/>
          <w:lang w:val="ru-RU"/>
        </w:rPr>
        <w:t>20.05.2013.</w:t>
      </w:r>
      <w:r>
        <w:rPr>
          <w:rFonts w:ascii="Arial" w:hAnsi="Arial" w:cs="Arial"/>
          <w:sz w:val="20"/>
          <w:szCs w:val="20"/>
          <w:lang w:val="sr-Cyrl-CS"/>
        </w:rPr>
        <w:t xml:space="preserve"> године, у просторијама ЈП „Завод за изградњу Града“ у Новом Саду, Стевана Брановачког  број 3, Нови Сад од 09,00-14,00 часова, Служба правних послова, </w:t>
      </w:r>
      <w:r>
        <w:rPr>
          <w:rFonts w:ascii="Arial" w:hAnsi="Arial" w:cs="Arial"/>
          <w:sz w:val="20"/>
          <w:szCs w:val="20"/>
          <w:lang w:val="sr-Latn-RS"/>
        </w:rPr>
        <w:t>III</w:t>
      </w:r>
      <w:r>
        <w:rPr>
          <w:rFonts w:ascii="Arial" w:hAnsi="Arial" w:cs="Arial"/>
          <w:sz w:val="20"/>
          <w:szCs w:val="20"/>
          <w:lang w:val="sr-Cyrl-CS"/>
        </w:rPr>
        <w:t xml:space="preserve"> спрат.</w:t>
      </w:r>
    </w:p>
    <w:p w:rsidR="00827255" w:rsidRDefault="00827255" w:rsidP="0082725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827255" w:rsidRDefault="00827255" w:rsidP="00827255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Пријаве за јавно надметање садрже</w:t>
      </w:r>
      <w:r>
        <w:rPr>
          <w:rFonts w:ascii="Arial" w:hAnsi="Arial" w:cs="Arial"/>
          <w:sz w:val="20"/>
          <w:szCs w:val="20"/>
          <w:lang w:val="sr-Cyrl-CS"/>
        </w:rPr>
        <w:t xml:space="preserve"> :</w:t>
      </w:r>
    </w:p>
    <w:p w:rsidR="00827255" w:rsidRDefault="00827255" w:rsidP="0082725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827255" w:rsidRDefault="00827255" w:rsidP="00827255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1.</w:t>
      </w:r>
      <w:r>
        <w:rPr>
          <w:rFonts w:ascii="Arial" w:hAnsi="Arial" w:cs="Arial"/>
          <w:b/>
          <w:bCs/>
          <w:sz w:val="20"/>
          <w:szCs w:val="20"/>
          <w:lang w:val="sr-Cyrl-CS"/>
        </w:rPr>
        <w:t xml:space="preserve"> за физичка лица:</w:t>
      </w:r>
      <w:r>
        <w:rPr>
          <w:rFonts w:ascii="Arial" w:hAnsi="Arial" w:cs="Arial"/>
          <w:sz w:val="20"/>
          <w:szCs w:val="20"/>
          <w:lang w:val="sr-Cyrl-CS"/>
        </w:rPr>
        <w:t xml:space="preserve"> име и презиме, јединствен матични број грађана, број личне карте, адресу становања и број телефона,</w:t>
      </w:r>
    </w:p>
    <w:p w:rsidR="00827255" w:rsidRDefault="00827255" w:rsidP="0082725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827255" w:rsidRDefault="00827255" w:rsidP="00827255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2. </w:t>
      </w:r>
      <w:r>
        <w:rPr>
          <w:rFonts w:ascii="Arial" w:hAnsi="Arial" w:cs="Arial"/>
          <w:b/>
          <w:bCs/>
          <w:sz w:val="20"/>
          <w:szCs w:val="20"/>
          <w:lang w:val="sr-Cyrl-CS"/>
        </w:rPr>
        <w:t xml:space="preserve">за предузетнике и правна лица: </w:t>
      </w:r>
      <w:r>
        <w:rPr>
          <w:rFonts w:ascii="Arial" w:hAnsi="Arial" w:cs="Arial"/>
          <w:sz w:val="20"/>
          <w:szCs w:val="20"/>
          <w:lang w:val="sr-Cyrl-CS"/>
        </w:rPr>
        <w:t>назив, односно пословно име, порески идентификациони број, матични број,  седиште, број телефона, потпис овлашћеног лица</w:t>
      </w:r>
    </w:p>
    <w:p w:rsidR="00827255" w:rsidRDefault="00827255" w:rsidP="0082725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827255" w:rsidRDefault="00827255" w:rsidP="00827255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Уз пријаву се доставља и: </w:t>
      </w:r>
    </w:p>
    <w:p w:rsidR="00827255" w:rsidRDefault="00827255" w:rsidP="0082725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827255" w:rsidRDefault="00827255" w:rsidP="00827255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-  доказ о уплаћеном гарантном износу </w:t>
      </w:r>
    </w:p>
    <w:p w:rsidR="00827255" w:rsidRDefault="00827255" w:rsidP="00827255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  специјална и судски оверена пуномоћ,</w:t>
      </w:r>
    </w:p>
    <w:p w:rsidR="00827255" w:rsidRDefault="00827255" w:rsidP="00827255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  фотокопија личне карте за физичка лица и</w:t>
      </w:r>
    </w:p>
    <w:p w:rsidR="00827255" w:rsidRDefault="00827255" w:rsidP="00827255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  решење о упису у Регистар привредних субјеката или други одговарајући регистар.</w:t>
      </w:r>
    </w:p>
    <w:p w:rsidR="00827255" w:rsidRDefault="00827255" w:rsidP="00827255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Подносиоци неблаговремене, односно непотпуне пријаве неће моћи да учествују у поступку јавног надметања.</w:t>
      </w:r>
    </w:p>
    <w:p w:rsidR="00827255" w:rsidRDefault="00827255" w:rsidP="00827255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Јавном надметању дужан је да присуствује подносилац пријаве или лице које поседује специјалну и судски оверену пуномоћ</w:t>
      </w:r>
    </w:p>
    <w:p w:rsidR="00827255" w:rsidRDefault="00827255" w:rsidP="00827255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Јавно надметање одржаће</w:t>
      </w:r>
      <w:r>
        <w:rPr>
          <w:rFonts w:ascii="Arial" w:hAnsi="Arial" w:cs="Arial"/>
          <w:sz w:val="20"/>
          <w:szCs w:val="20"/>
          <w:lang w:val="sr-Cyrl-CS"/>
        </w:rPr>
        <w:t xml:space="preserve"> се у присуству Комисије и заинтересованих лица  дана </w:t>
      </w:r>
      <w:r>
        <w:rPr>
          <w:rFonts w:ascii="Arial" w:hAnsi="Arial" w:cs="Arial"/>
          <w:sz w:val="20"/>
          <w:szCs w:val="20"/>
          <w:lang w:val="ru-RU"/>
        </w:rPr>
        <w:t>21.05.2013.</w:t>
      </w:r>
      <w:r>
        <w:rPr>
          <w:rFonts w:ascii="Arial" w:hAnsi="Arial" w:cs="Arial"/>
          <w:sz w:val="20"/>
          <w:szCs w:val="20"/>
          <w:lang w:val="sr-Cyrl-CS"/>
        </w:rPr>
        <w:t xml:space="preserve">       године,  у сали ЈП „Завод за изградњу Града“ у Новом Саду,  Стевана Брановачког број 3 са почетком у  </w:t>
      </w:r>
      <w:r>
        <w:rPr>
          <w:rFonts w:ascii="Arial" w:hAnsi="Arial" w:cs="Arial"/>
          <w:sz w:val="20"/>
          <w:szCs w:val="20"/>
          <w:lang w:val="ru-RU"/>
        </w:rPr>
        <w:t>11,30</w:t>
      </w:r>
      <w:r>
        <w:rPr>
          <w:rFonts w:ascii="Arial" w:hAnsi="Arial" w:cs="Arial"/>
          <w:sz w:val="20"/>
          <w:szCs w:val="20"/>
          <w:lang w:val="sr-Cyrl-CS"/>
        </w:rPr>
        <w:t xml:space="preserve"> часова.</w:t>
      </w:r>
    </w:p>
    <w:p w:rsidR="00827255" w:rsidRDefault="00827255" w:rsidP="00827255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sr-Cyrl-CS"/>
        </w:rPr>
      </w:pPr>
    </w:p>
    <w:p w:rsidR="00827255" w:rsidRDefault="00827255" w:rsidP="00827255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Текст јавног огласа се налази на </w:t>
      </w:r>
      <w:r>
        <w:rPr>
          <w:rFonts w:ascii="Arial" w:hAnsi="Arial" w:cs="Arial"/>
          <w:sz w:val="20"/>
          <w:szCs w:val="20"/>
        </w:rPr>
        <w:t>website</w:t>
      </w:r>
      <w:r>
        <w:rPr>
          <w:rFonts w:ascii="Arial" w:hAnsi="Arial" w:cs="Arial"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  <w:lang w:val="sr-Cyrl-CS"/>
        </w:rPr>
        <w:t xml:space="preserve">у Града Новог Сада  и 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"http://www.zigns.rs"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sz w:val="20"/>
          <w:szCs w:val="20"/>
        </w:rPr>
        <w:t>www</w:t>
      </w:r>
      <w:r>
        <w:rPr>
          <w:rStyle w:val="Hyperlink"/>
          <w:sz w:val="20"/>
          <w:szCs w:val="20"/>
          <w:lang w:val="sr-Cyrl-CS"/>
        </w:rPr>
        <w:t>.</w:t>
      </w:r>
      <w:proofErr w:type="spellStart"/>
      <w:r>
        <w:rPr>
          <w:rStyle w:val="Hyperlink"/>
          <w:sz w:val="20"/>
          <w:szCs w:val="20"/>
        </w:rPr>
        <w:t>zigns</w:t>
      </w:r>
      <w:proofErr w:type="spellEnd"/>
      <w:r>
        <w:rPr>
          <w:rStyle w:val="Hyperlink"/>
          <w:sz w:val="20"/>
          <w:szCs w:val="20"/>
          <w:lang w:val="sr-Cyrl-CS"/>
        </w:rPr>
        <w:t>.</w:t>
      </w:r>
      <w:r>
        <w:rPr>
          <w:rStyle w:val="Hyperlink"/>
          <w:sz w:val="20"/>
          <w:szCs w:val="20"/>
          <w:lang w:val="sr-Latn-RS"/>
        </w:rPr>
        <w:t>rs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  <w:lang w:val="sr-Cyrl-CS"/>
        </w:rPr>
        <w:t xml:space="preserve">  ЈП „Завод за изградњу Града“ Нови Сад </w:t>
      </w:r>
    </w:p>
    <w:p w:rsidR="00827255" w:rsidRDefault="00827255" w:rsidP="00827255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Ближа обавештења у вези са  отуђењем грађевинског земљишта могу се добити сваког радног дана од 09,00 -14,00 часова у просторијама ЈП „Завод за изградњу Града“ у Новом Саду, Стевана Брановачког број 3, Служба правних послова , </w:t>
      </w:r>
      <w:r>
        <w:rPr>
          <w:rFonts w:ascii="Arial" w:hAnsi="Arial" w:cs="Arial"/>
          <w:sz w:val="20"/>
          <w:szCs w:val="20"/>
          <w:lang w:val="sr-Latn-RS"/>
        </w:rPr>
        <w:t xml:space="preserve">III </w:t>
      </w:r>
      <w:r>
        <w:rPr>
          <w:rFonts w:ascii="Arial" w:hAnsi="Arial" w:cs="Arial"/>
          <w:sz w:val="20"/>
          <w:szCs w:val="20"/>
          <w:lang w:val="sr-Cyrl-CS"/>
        </w:rPr>
        <w:t>спрат</w:t>
      </w:r>
      <w:r>
        <w:rPr>
          <w:rFonts w:ascii="Arial" w:hAnsi="Arial" w:cs="Arial"/>
          <w:sz w:val="20"/>
          <w:szCs w:val="20"/>
          <w:lang w:val="sr-Cyrl-RS"/>
        </w:rPr>
        <w:t xml:space="preserve">. </w:t>
      </w:r>
    </w:p>
    <w:p w:rsidR="00827255" w:rsidRDefault="00827255" w:rsidP="00827255">
      <w:pPr>
        <w:rPr>
          <w:lang w:val="sr-Cyrl-CS"/>
        </w:rPr>
      </w:pPr>
    </w:p>
    <w:p w:rsidR="00827255" w:rsidRDefault="00827255" w:rsidP="00827255">
      <w:pPr>
        <w:rPr>
          <w:lang w:val="sr-Cyrl-CS"/>
        </w:rPr>
      </w:pPr>
    </w:p>
    <w:p w:rsidR="00827255" w:rsidRDefault="00827255" w:rsidP="00827255">
      <w:pPr>
        <w:rPr>
          <w:rFonts w:ascii="Calibri" w:hAnsi="Calibri"/>
          <w:sz w:val="22"/>
          <w:szCs w:val="22"/>
          <w:lang w:val="sr-Cyrl-CS"/>
        </w:rPr>
      </w:pPr>
    </w:p>
    <w:p w:rsidR="00815724" w:rsidRDefault="00815724">
      <w:bookmarkStart w:id="0" w:name="_GoBack"/>
      <w:bookmarkEnd w:id="0"/>
    </w:p>
    <w:sectPr w:rsidR="00815724" w:rsidSect="002E7AE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55"/>
    <w:rsid w:val="002E7AE0"/>
    <w:rsid w:val="00815724"/>
    <w:rsid w:val="0082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255"/>
    <w:rPr>
      <w:rFonts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27255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27255"/>
    <w:rPr>
      <w:rFonts w:ascii="Arial" w:hAnsi="Arial" w:cs="Arial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2725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7255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7255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27255"/>
    <w:pPr>
      <w:jc w:val="center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7255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255"/>
    <w:rPr>
      <w:rFonts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27255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27255"/>
    <w:rPr>
      <w:rFonts w:ascii="Arial" w:hAnsi="Arial" w:cs="Arial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2725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7255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7255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27255"/>
    <w:pPr>
      <w:jc w:val="center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7255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2013-04-18T06:40:00Z</dcterms:created>
  <dcterms:modified xsi:type="dcterms:W3CDTF">2013-04-18T06:40:00Z</dcterms:modified>
</cp:coreProperties>
</file>