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35" w:rsidRPr="00FD421E" w:rsidRDefault="00206435" w:rsidP="00206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</w:t>
      </w:r>
      <w:r w:rsidRPr="00FD421E">
        <w:rPr>
          <w:rFonts w:ascii="Times New Roman" w:hAnsi="Times New Roman" w:cs="Times New Roman"/>
          <w:sz w:val="24"/>
          <w:szCs w:val="24"/>
        </w:rPr>
        <w:t xml:space="preserve">члана 76. став 1. Закона о култури ("Службени </w:t>
      </w:r>
      <w:r w:rsidR="00FD421E" w:rsidRPr="00FD421E">
        <w:rPr>
          <w:rFonts w:ascii="Times New Roman" w:hAnsi="Times New Roman" w:cs="Times New Roman"/>
          <w:sz w:val="24"/>
          <w:szCs w:val="24"/>
        </w:rPr>
        <w:t>гласник РС", бр. 72/09, 13/16</w:t>
      </w:r>
      <w:r w:rsidR="00FD421E"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D421E">
        <w:rPr>
          <w:rFonts w:ascii="Times New Roman" w:hAnsi="Times New Roman" w:cs="Times New Roman"/>
          <w:sz w:val="24"/>
          <w:szCs w:val="24"/>
        </w:rPr>
        <w:t>30/16 – испр.</w:t>
      </w:r>
      <w:r w:rsidR="00FD421E"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 и 6/20</w:t>
      </w:r>
      <w:r w:rsidRPr="00FD421E">
        <w:rPr>
          <w:rFonts w:ascii="Times New Roman" w:hAnsi="Times New Roman" w:cs="Times New Roman"/>
          <w:sz w:val="24"/>
          <w:szCs w:val="24"/>
        </w:rPr>
        <w:t>)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, члана 19. Закона о кинематографији </w:t>
      </w:r>
      <w:r w:rsidRPr="00FD421E">
        <w:rPr>
          <w:rFonts w:ascii="Times New Roman" w:hAnsi="Times New Roman" w:cs="Times New Roman"/>
          <w:sz w:val="24"/>
          <w:szCs w:val="24"/>
        </w:rPr>
        <w:t xml:space="preserve">("Службени гласник РС", бр. 99/11, 2/12 и 46/14 – 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Pr="00FD421E">
        <w:rPr>
          <w:rFonts w:ascii="Times New Roman" w:hAnsi="Times New Roman" w:cs="Times New Roman"/>
          <w:sz w:val="24"/>
          <w:szCs w:val="24"/>
        </w:rPr>
        <w:t xml:space="preserve"> )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D421E">
        <w:rPr>
          <w:rFonts w:ascii="Times New Roman" w:hAnsi="Times New Roman" w:cs="Times New Roman"/>
          <w:sz w:val="24"/>
          <w:szCs w:val="24"/>
        </w:rPr>
        <w:t xml:space="preserve"> Уредбе о критеријумима, мерилима и начину избора пројеката у култури који се финансирају и суфинансирају из буџета Републике Србије, </w:t>
      </w:r>
      <w:r w:rsidR="00AF665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D421E">
        <w:rPr>
          <w:rFonts w:ascii="Times New Roman" w:hAnsi="Times New Roman" w:cs="Times New Roman"/>
          <w:sz w:val="24"/>
          <w:szCs w:val="24"/>
        </w:rPr>
        <w:t xml:space="preserve">утономне </w:t>
      </w:r>
      <w:r w:rsidR="0039191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FD421E">
        <w:rPr>
          <w:rFonts w:ascii="Times New Roman" w:hAnsi="Times New Roman" w:cs="Times New Roman"/>
          <w:sz w:val="24"/>
          <w:szCs w:val="24"/>
        </w:rPr>
        <w:t>окрајине, односно јединица локалне самоуправе ("Службени гласник РС", бр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D421E">
        <w:rPr>
          <w:rFonts w:ascii="Times New Roman" w:hAnsi="Times New Roman" w:cs="Times New Roman"/>
          <w:sz w:val="24"/>
          <w:szCs w:val="24"/>
        </w:rPr>
        <w:t xml:space="preserve"> 105/16 и 112/17</w:t>
      </w:r>
      <w:r w:rsidRPr="00FD421E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FD421E" w:rsidRPr="00FD421E">
        <w:rPr>
          <w:rFonts w:ascii="Times New Roman" w:hAnsi="Times New Roman" w:cs="Times New Roman"/>
          <w:sz w:val="24"/>
          <w:szCs w:val="24"/>
          <w:lang w:val="sr-Cyrl-CS"/>
        </w:rPr>
        <w:t>Решења Савета к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за </w:t>
      </w:r>
      <w:r w:rsidR="007A6AAB" w:rsidRPr="00FD421E">
        <w:rPr>
          <w:rFonts w:ascii="Times New Roman" w:hAnsi="Times New Roman" w:cs="Times New Roman"/>
          <w:sz w:val="24"/>
          <w:szCs w:val="24"/>
          <w:lang w:val="sr-Cyrl-CS"/>
        </w:rPr>
        <w:t>контролу државне помоћи брoj</w:t>
      </w:r>
      <w:r w:rsidR="00947673" w:rsidRPr="00FD421E">
        <w:rPr>
          <w:rFonts w:ascii="Times New Roman" w:hAnsi="Times New Roman" w:cs="Times New Roman"/>
          <w:sz w:val="24"/>
          <w:szCs w:val="24"/>
          <w:lang w:val="en-US"/>
        </w:rPr>
        <w:t xml:space="preserve"> 401-00-00013/2020-01/2</w:t>
      </w:r>
      <w:r w:rsidRPr="00FD421E">
        <w:rPr>
          <w:rFonts w:ascii="Times New Roman" w:hAnsi="Times New Roman" w:cs="Times New Roman"/>
          <w:sz w:val="24"/>
          <w:szCs w:val="24"/>
        </w:rPr>
        <w:t xml:space="preserve"> </w:t>
      </w:r>
      <w:r w:rsidR="00FD421E"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од 18.02.2020.године, </w:t>
      </w:r>
      <w:r w:rsidRPr="00FD421E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61</w:t>
      </w:r>
      <w:r w:rsidRPr="00FD421E">
        <w:rPr>
          <w:rFonts w:ascii="Times New Roman" w:hAnsi="Times New Roman" w:cs="Times New Roman"/>
          <w:sz w:val="24"/>
          <w:szCs w:val="24"/>
        </w:rPr>
        <w:t>. став 1.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421E">
        <w:rPr>
          <w:rFonts w:ascii="Times New Roman" w:hAnsi="Times New Roman" w:cs="Times New Roman"/>
          <w:sz w:val="24"/>
          <w:szCs w:val="24"/>
        </w:rPr>
        <w:t>тачка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421E">
        <w:rPr>
          <w:rFonts w:ascii="Times New Roman" w:hAnsi="Times New Roman" w:cs="Times New Roman"/>
          <w:sz w:val="24"/>
          <w:szCs w:val="24"/>
        </w:rPr>
        <w:t>3. Статута Града Новог Сада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421E">
        <w:rPr>
          <w:rFonts w:ascii="Times New Roman" w:hAnsi="Times New Roman" w:cs="Times New Roman"/>
          <w:sz w:val="24"/>
          <w:szCs w:val="24"/>
        </w:rPr>
        <w:t xml:space="preserve">("Службени лист Града Новог Сада", број 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FD421E">
        <w:rPr>
          <w:rFonts w:ascii="Times New Roman" w:hAnsi="Times New Roman" w:cs="Times New Roman"/>
          <w:sz w:val="24"/>
          <w:szCs w:val="24"/>
        </w:rPr>
        <w:t>/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FD421E">
        <w:rPr>
          <w:rFonts w:ascii="Times New Roman" w:hAnsi="Times New Roman" w:cs="Times New Roman"/>
          <w:sz w:val="24"/>
          <w:szCs w:val="24"/>
        </w:rPr>
        <w:t>)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, Градоначелник Града Новог Сада</w:t>
      </w:r>
    </w:p>
    <w:p w:rsidR="00206435" w:rsidRPr="00FD421E" w:rsidRDefault="00206435" w:rsidP="0020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FD421E" w:rsidRDefault="00206435" w:rsidP="0020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FD421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206435" w:rsidRPr="00FD421E" w:rsidRDefault="00206435" w:rsidP="0020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FD421E" w:rsidRDefault="00206435" w:rsidP="0020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:rsidR="00206435" w:rsidRPr="00FD421E" w:rsidRDefault="00206435" w:rsidP="0020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СУФИНАНСИРАЊЕ ПРОЈЕКАТА У КУЛТУРИ ИЗ ОБЛАСТИ  ФИЛМСКЕ УМЕТНОСТИ - ПРОИЗВОДЊА ДОМАЋИХ  ИГРАНИХ И ДОКУМЕНТАРНИХ </w:t>
      </w: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ФИЛМОВА У 20</w:t>
      </w:r>
      <w:r w:rsidR="00B21E40"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20</w:t>
      </w: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ГОДИНИ</w:t>
      </w:r>
    </w:p>
    <w:p w:rsidR="00206435" w:rsidRPr="00FD421E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FD421E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FD421E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ПРЕДМЕТ КОНКУРСА</w:t>
      </w:r>
    </w:p>
    <w:p w:rsidR="00206435" w:rsidRPr="00FD421E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 w:rsidRPr="00FD42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  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из области филмске уметности - производња домаћих играних и документарних филмова у 20</w:t>
      </w:r>
      <w:r w:rsidR="00B21E40"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години,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 средства Одлуком о буџету Града Новог Сада за 20</w:t>
      </w:r>
      <w:r w:rsidR="00B21E40"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годину ("Службени лист Града Новог Сада", бр.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58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B21E40"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у износу од </w:t>
      </w:r>
      <w:r w:rsidR="00B21E40"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000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000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,00 динара,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 пројекте производње домаћег играног филма и документарних филмова, као и комбинације ових филмских родова. 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FD421E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Учесник конкурса за суфинансирање пројеката из области филмске уметности - производња домаћих играних и документарних филмова у 20</w:t>
      </w:r>
      <w:r w:rsidR="00B21E40"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години, може поднети захтев за суфинансирање највише до 50% буџета продукције </w:t>
      </w:r>
      <w:r w:rsidR="007158F0"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филма</w:t>
      </w:r>
      <w:r w:rsidR="00C6294D" w:rsidRPr="00FD42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21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сагласно члану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87. Уредбе о правилима за доделу државне помоћи ). Пројектима који се реализују, средства ће се додељивати у складу са чланом 87. Уредбе о правилима за доделу државне помоћи („Службени гласник РС“ бр. 13/10,100/11, 91/12, 37/13, 97/13 и 119/14)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FD421E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Јавном конкурсу 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могу учествовати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06435" w:rsidRPr="00FD421E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421E">
        <w:rPr>
          <w:rFonts w:ascii="Times New Roman" w:hAnsi="Times New Roman" w:cs="Times New Roman"/>
          <w:sz w:val="24"/>
          <w:szCs w:val="24"/>
          <w:lang w:val="sr-Cyrl-CS"/>
        </w:rPr>
        <w:t xml:space="preserve">Правна лица и предузетници, носиоци ауторских имовинских права, регистровани за производњу 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кинематографских дела, аудио-визуелних производа и телевизијског програма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 xml:space="preserve"> (шифра делатности: 59</w:t>
      </w:r>
      <w:r w:rsidRPr="00FD421E">
        <w:rPr>
          <w:rFonts w:ascii="Times New Roman" w:hAnsi="Times New Roman" w:cs="Times New Roman"/>
          <w:sz w:val="24"/>
          <w:szCs w:val="24"/>
        </w:rPr>
        <w:t>.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>11).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421E">
        <w:rPr>
          <w:rFonts w:ascii="Times New Roman" w:hAnsi="Times New Roman" w:cs="Times New Roman"/>
          <w:sz w:val="24"/>
          <w:szCs w:val="24"/>
          <w:lang w:val="sr-Cyrl-CS"/>
        </w:rPr>
        <w:t>На јавном конкурсу могу учестовавати и правна лица и предузетници регистровани за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 дистрибуцију кинематографских дела, аудио-визуелних дела и телевизијског програма 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>(шифра делатности: 59</w:t>
      </w:r>
      <w:r w:rsidRPr="00FD421E">
        <w:rPr>
          <w:rFonts w:ascii="Times New Roman" w:hAnsi="Times New Roman" w:cs="Times New Roman"/>
          <w:sz w:val="24"/>
          <w:szCs w:val="24"/>
        </w:rPr>
        <w:t>.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FD421E">
        <w:rPr>
          <w:rFonts w:ascii="Times New Roman" w:hAnsi="Times New Roman" w:cs="Times New Roman"/>
          <w:sz w:val="24"/>
          <w:szCs w:val="24"/>
        </w:rPr>
        <w:t>3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D421E">
        <w:rPr>
          <w:rFonts w:ascii="Times New Roman" w:hAnsi="Times New Roman" w:cs="Times New Roman"/>
          <w:sz w:val="24"/>
          <w:szCs w:val="24"/>
        </w:rPr>
        <w:t xml:space="preserve"> 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или приказивање кинематографских дела</w:t>
      </w:r>
      <w:r w:rsidRPr="00FD421E">
        <w:rPr>
          <w:rFonts w:ascii="Times New Roman" w:hAnsi="Times New Roman" w:cs="Times New Roman"/>
          <w:sz w:val="24"/>
          <w:szCs w:val="24"/>
        </w:rPr>
        <w:t xml:space="preserve"> 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>(шифра делатности: 59</w:t>
      </w:r>
      <w:r w:rsidRPr="00FD421E">
        <w:rPr>
          <w:rFonts w:ascii="Times New Roman" w:hAnsi="Times New Roman" w:cs="Times New Roman"/>
          <w:sz w:val="24"/>
          <w:szCs w:val="24"/>
        </w:rPr>
        <w:t>.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FD421E">
        <w:rPr>
          <w:rFonts w:ascii="Times New Roman" w:hAnsi="Times New Roman" w:cs="Times New Roman"/>
          <w:sz w:val="24"/>
          <w:szCs w:val="24"/>
        </w:rPr>
        <w:t>4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, уколико приложе документ којим доказују да се баве и производњом кинематографских дела, аудио-визуелних производа и телевизијског програма.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Подносиоци пријаве чије је седиште ван територије Града Новог Сада, поред наведених услова за учешће на Конкурсу, морају да испуне бар један од следећих критеријума: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- да су идеја, тема и садржај филма у вези са културним простором Града Новог Сада и ближом околином града;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- да ће филм у целости или делом бити снимљен на територији Града Новог Сада.</w:t>
      </w:r>
    </w:p>
    <w:p w:rsidR="00206435" w:rsidRPr="00FD421E" w:rsidRDefault="00206435" w:rsidP="002064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Комисија неће разматрати неблаговремене и непотпуне пријаве на конкурс, пријаве које нису попуњене на прописаном обрасцу, као и пријаве оних учесника који су у 201</w:t>
      </w:r>
      <w:r w:rsidR="00AF665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години добили средства на неком од конкурса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 за културу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, а нису у уговором прописаном року  поднели наративни и финансијски извештај о реализацији пројекта, и за које се утврдило да су средства ненаменски трошили.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421E">
        <w:rPr>
          <w:rFonts w:ascii="Times New Roman" w:hAnsi="Times New Roman" w:cs="Times New Roman"/>
          <w:sz w:val="24"/>
          <w:szCs w:val="24"/>
          <w:lang w:val="sr-Cyrl-CS"/>
        </w:rPr>
        <w:t>Градска управа за културу неће суфинансирати производњу филмова који вређају људско достојанство, угрожавају људска права, заговарају мржњу и насиље, као ни филмове с порнографским садржајем.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КРИТЕРИЈУМИ</w:t>
      </w:r>
      <w:proofErr w:type="gramEnd"/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ОЦЕНУ ПРОЈЕКАТА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421E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 xml:space="preserve"> ће разматрати достављене пријаве које испуњавају све наведене формалне захтеве и опште услове конкурса, а према критеријумима утврђеним 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кинематографији </w:t>
      </w:r>
      <w:r w:rsidRPr="00FD421E">
        <w:rPr>
          <w:rFonts w:ascii="Times New Roman" w:hAnsi="Times New Roman" w:cs="Times New Roman"/>
          <w:sz w:val="24"/>
          <w:szCs w:val="24"/>
        </w:rPr>
        <w:t xml:space="preserve">("Службени гласник РС", бр. 99/11, 2/12 и 46/14 – 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Pr="00FD421E">
        <w:rPr>
          <w:rFonts w:ascii="Times New Roman" w:hAnsi="Times New Roman" w:cs="Times New Roman"/>
          <w:sz w:val="24"/>
          <w:szCs w:val="24"/>
        </w:rPr>
        <w:t xml:space="preserve"> )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D421E">
        <w:rPr>
          <w:rFonts w:ascii="Times New Roman" w:hAnsi="Times New Roman" w:cs="Times New Roman"/>
          <w:sz w:val="24"/>
          <w:szCs w:val="24"/>
        </w:rPr>
        <w:t xml:space="preserve"> Уредб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FD421E">
        <w:rPr>
          <w:rFonts w:ascii="Times New Roman" w:hAnsi="Times New Roman" w:cs="Times New Roman"/>
          <w:sz w:val="24"/>
          <w:szCs w:val="24"/>
        </w:rPr>
        <w:t xml:space="preserve"> о критеријумима, мерилима и начину избора пројеката у култури који се финансирају и суфинансирају из буџета Републике Србије, </w:t>
      </w:r>
      <w:r w:rsidR="00AF665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D421E">
        <w:rPr>
          <w:rFonts w:ascii="Times New Roman" w:hAnsi="Times New Roman" w:cs="Times New Roman"/>
          <w:sz w:val="24"/>
          <w:szCs w:val="24"/>
        </w:rPr>
        <w:t xml:space="preserve">утономне </w:t>
      </w:r>
      <w:r w:rsidR="00AF6650">
        <w:rPr>
          <w:rFonts w:ascii="Times New Roman" w:hAnsi="Times New Roman" w:cs="Times New Roman"/>
          <w:sz w:val="24"/>
          <w:szCs w:val="24"/>
          <w:lang w:val="sr-Cyrl-RS"/>
        </w:rPr>
        <w:t>п</w:t>
      </w:r>
      <w:bookmarkStart w:id="0" w:name="_GoBack"/>
      <w:bookmarkEnd w:id="0"/>
      <w:r w:rsidRPr="00FD421E">
        <w:rPr>
          <w:rFonts w:ascii="Times New Roman" w:hAnsi="Times New Roman" w:cs="Times New Roman"/>
          <w:sz w:val="24"/>
          <w:szCs w:val="24"/>
        </w:rPr>
        <w:t>окрајине, односно јединица локалне самоуправе („Сл. гласник РС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Pr="00FD421E">
        <w:rPr>
          <w:rFonts w:ascii="Times New Roman" w:hAnsi="Times New Roman" w:cs="Times New Roman"/>
          <w:sz w:val="24"/>
          <w:szCs w:val="24"/>
        </w:rPr>
        <w:t xml:space="preserve"> бр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D421E">
        <w:rPr>
          <w:rFonts w:ascii="Times New Roman" w:hAnsi="Times New Roman" w:cs="Times New Roman"/>
          <w:sz w:val="24"/>
          <w:szCs w:val="24"/>
        </w:rPr>
        <w:t xml:space="preserve"> 105/2016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 и 112/17</w:t>
      </w:r>
      <w:r w:rsidRPr="00FD421E">
        <w:rPr>
          <w:rFonts w:ascii="Times New Roman" w:hAnsi="Times New Roman" w:cs="Times New Roman"/>
          <w:sz w:val="24"/>
          <w:szCs w:val="24"/>
        </w:rPr>
        <w:t>)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 и Уредбом о правилима за доделу државне помоћи </w:t>
      </w:r>
      <w:r w:rsidRPr="00FD421E">
        <w:rPr>
          <w:rFonts w:ascii="Times New Roman" w:hAnsi="Times New Roman" w:cs="Times New Roman"/>
          <w:sz w:val="24"/>
          <w:szCs w:val="24"/>
        </w:rPr>
        <w:t>(„Сл. гласник РС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Pr="00FD421E">
        <w:rPr>
          <w:rFonts w:ascii="Times New Roman" w:hAnsi="Times New Roman" w:cs="Times New Roman"/>
          <w:sz w:val="24"/>
          <w:szCs w:val="24"/>
        </w:rPr>
        <w:t xml:space="preserve"> бр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. 13/10, 100/11, 91/12, 37/13, 97/13 и 119/14</w:t>
      </w:r>
      <w:r w:rsidRPr="00FD421E">
        <w:rPr>
          <w:rFonts w:ascii="Times New Roman" w:hAnsi="Times New Roman" w:cs="Times New Roman"/>
          <w:sz w:val="24"/>
          <w:szCs w:val="24"/>
        </w:rPr>
        <w:t>)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FD421E">
        <w:rPr>
          <w:rFonts w:ascii="Times New Roman" w:hAnsi="Times New Roman" w:cs="Times New Roman"/>
          <w:sz w:val="24"/>
          <w:szCs w:val="24"/>
        </w:rPr>
        <w:t xml:space="preserve"> кој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D421E">
        <w:rPr>
          <w:rFonts w:ascii="Times New Roman" w:hAnsi="Times New Roman" w:cs="Times New Roman"/>
          <w:sz w:val="24"/>
          <w:szCs w:val="24"/>
        </w:rPr>
        <w:t xml:space="preserve"> 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FD421E">
        <w:rPr>
          <w:rFonts w:ascii="Times New Roman" w:hAnsi="Times New Roman" w:cs="Times New Roman"/>
          <w:sz w:val="24"/>
          <w:szCs w:val="24"/>
        </w:rPr>
        <w:t>истакнут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D421E">
        <w:rPr>
          <w:rFonts w:ascii="Times New Roman" w:hAnsi="Times New Roman" w:cs="Times New Roman"/>
          <w:sz w:val="24"/>
          <w:szCs w:val="24"/>
        </w:rPr>
        <w:t xml:space="preserve"> на интернет 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страници Градске управе за културу (</w:t>
      </w:r>
      <w:r w:rsidR="00984123">
        <w:fldChar w:fldCharType="begin"/>
      </w:r>
      <w:r w:rsidR="00984123">
        <w:instrText xml:space="preserve"> HYPERLINK "http://www.kultura.novisad.rs" </w:instrText>
      </w:r>
      <w:r w:rsidR="00984123">
        <w:fldChar w:fldCharType="separate"/>
      </w:r>
      <w:r w:rsidRPr="00FD421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</w:t>
      </w:r>
      <w:r w:rsidRPr="00FD421E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FD421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kultura</w:t>
      </w:r>
      <w:proofErr w:type="spellEnd"/>
      <w:r w:rsidRPr="00FD421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D421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novisad</w:t>
      </w:r>
      <w:proofErr w:type="spellEnd"/>
      <w:r w:rsidRPr="00FD421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D421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="00984123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D421E">
        <w:rPr>
          <w:rFonts w:ascii="Times New Roman" w:hAnsi="Times New Roman" w:cs="Times New Roman"/>
          <w:sz w:val="24"/>
          <w:szCs w:val="24"/>
          <w:lang w:val="sr-Cyrl-CS"/>
        </w:rPr>
        <w:t xml:space="preserve">Градска управа за културу ће суфинансирати до 50% буџета продукције филма, </w:t>
      </w:r>
      <w:r w:rsidRPr="00FD421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сагласно члану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87. Уредбе о правилима за доделу државне помоћи </w:t>
      </w:r>
      <w:r w:rsidR="00B27616" w:rsidRPr="00FD42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D421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се </w:t>
      </w:r>
      <w:r w:rsidRPr="00FD421E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могу доделити 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 xml:space="preserve">за трошкове који су у вези са обављањем главних активности, за  продукцију филма. Средства се </w:t>
      </w:r>
      <w:r w:rsidRPr="00FD421E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не могу доделити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 xml:space="preserve"> за појединачне активности (постпродукција), за плаћање сталних трошкова (грејање, струја, телефони, интернет, провизије код банке, осигурање, закуп пословног простора, канцеларијски трошкови, курирске и поштанске услуге), за куповину опреме и за плате запослених. 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421E">
        <w:rPr>
          <w:rFonts w:ascii="Times New Roman" w:hAnsi="Times New Roman" w:cs="Times New Roman"/>
          <w:sz w:val="24"/>
          <w:szCs w:val="24"/>
          <w:lang w:val="sr-Cyrl-CS"/>
        </w:rPr>
        <w:t>Продуценту је дозвољено да ван територије Републике Србије потроши највише 20% додељених средстава.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421E">
        <w:rPr>
          <w:rFonts w:ascii="Times New Roman" w:hAnsi="Times New Roman" w:cs="Times New Roman"/>
          <w:sz w:val="24"/>
          <w:szCs w:val="24"/>
          <w:lang w:val="sr-Cyrl-CS"/>
        </w:rPr>
        <w:t xml:space="preserve">Градска управа за културу може доделити средства за суфинансирање истог филма на два, а изузетно на три конкурса за </w:t>
      </w:r>
      <w:r w:rsidRPr="00FD421E">
        <w:rPr>
          <w:rFonts w:ascii="Times New Roman" w:hAnsi="Times New Roman" w:cs="Times New Roman"/>
          <w:sz w:val="24"/>
          <w:szCs w:val="24"/>
        </w:rPr>
        <w:t>суфинансирање</w:t>
      </w:r>
      <w:r w:rsidRPr="00FD421E">
        <w:rPr>
          <w:rFonts w:ascii="Times New Roman" w:hAnsi="Times New Roman" w:cs="Times New Roman"/>
          <w:sz w:val="24"/>
          <w:szCs w:val="24"/>
          <w:lang w:val="sr-Cyrl-CS"/>
        </w:rPr>
        <w:t xml:space="preserve"> производње филмова, уколико су испуњени одговарајући критеријуми и претходне уговорне обавезе продуцента према Градској управи за културу.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 за потпуну реализацију филма који буде суфинансиран по овом конкурсу може бити најкасније до краја 202</w:t>
      </w:r>
      <w:r w:rsidR="00B21E40"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349" w:rsidRPr="00FD421E" w:rsidRDefault="00267349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67349" w:rsidRPr="00FD421E" w:rsidRDefault="00267349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  <w:proofErr w:type="gramStart"/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РОКОВИ</w:t>
      </w:r>
      <w:proofErr w:type="gramEnd"/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на Конкурс подносе се у року од 30 дана од дана об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ављивања у дневном листу „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B21E40"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21E40"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за подношење пријава је</w:t>
      </w:r>
      <w:r w:rsidR="00237816" w:rsidRPr="00FD42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84061" w:rsidRPr="00E840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="000D40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="00454B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07.</w:t>
      </w:r>
      <w:r w:rsidR="00B21E40" w:rsidRPr="00FD42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B21E40"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2020. године.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</w:t>
      </w:r>
      <w:r w:rsidR="00300027"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 се најкасније у року од 6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0 дана од дана закључења конкурса.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15 дана од завршетка пројекта.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gramStart"/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ДОКУМЕНТАЦИЈ</w:t>
      </w: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proofErr w:type="gramEnd"/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НАЧИН ПРИЈАВЉИВАЊА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Пријаве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преузима са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</w:t>
      </w:r>
      <w:r w:rsidR="00717D19"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ог сајта Градске управе за културу: </w:t>
      </w:r>
      <w:r w:rsidR="00984123">
        <w:fldChar w:fldCharType="begin"/>
      </w:r>
      <w:r w:rsidR="00984123">
        <w:instrText xml:space="preserve"> HYPERLINK "http://www.kultura.novisad.rs" </w:instrText>
      </w:r>
      <w:r w:rsidR="00984123">
        <w:fldChar w:fldCharType="separate"/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kultura</w:t>
      </w:r>
      <w:proofErr w:type="spellEnd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novisad</w:t>
      </w:r>
      <w:proofErr w:type="spellEnd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rs</w:t>
      </w:r>
      <w:proofErr w:type="spellEnd"/>
      <w:r w:rsidR="009841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fldChar w:fldCharType="end"/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206435" w:rsidRPr="00FD421E" w:rsidRDefault="00206435" w:rsidP="002064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Електронска пријава – на званичном сајту Градске управе за културу </w:t>
      </w:r>
      <w:r w:rsidR="00984123">
        <w:fldChar w:fldCharType="begin"/>
      </w:r>
      <w:r w:rsidR="00984123">
        <w:instrText xml:space="preserve"> HYPERLINK "http://www.kultura.novisad.rs" </w:instrText>
      </w:r>
      <w:r w:rsidR="00984123">
        <w:fldChar w:fldCharType="separate"/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www.kultura.novisad.rs</w:t>
      </w:r>
      <w:r w:rsidR="00984123">
        <w:rPr>
          <w:rFonts w:ascii="Times New Roman" w:eastAsia="Times New Roman" w:hAnsi="Times New Roman" w:cs="Times New Roman"/>
          <w:sz w:val="24"/>
          <w:szCs w:val="24"/>
          <w:lang w:val="sr-Cyrl-RS"/>
        </w:rPr>
        <w:fldChar w:fldCharType="end"/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обавезна је електронска пријава у делу КОНКУРСИ. Након пријаве корисник добија јединствени број пријаве.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6435" w:rsidRPr="00FD421E" w:rsidRDefault="00206435" w:rsidP="002064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пријаве који сте послали електронским путем, са свом обавезном документацијом предати на писарници Градске управе, Трг слободе 1, Нови Сад или послати поштом са наведеним бројем електронске пријаве.</w:t>
      </w:r>
    </w:p>
    <w:p w:rsidR="00206435" w:rsidRPr="00FD421E" w:rsidRDefault="00206435" w:rsidP="0020643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Образац пријаве се предаје 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четири примерка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треба да приложи и копије следећих докумената 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 једном примерку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FD421E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предузетника; </w:t>
      </w:r>
    </w:p>
    <w:p w:rsidR="00206435" w:rsidRPr="00FD421E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образац оверених потписа лица овлашћених за заступање правног лица</w:t>
      </w:r>
    </w:p>
    <w:p w:rsidR="00206435" w:rsidRPr="00FD421E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завршну верзију сценарија (само за игране филмове), синопсис, редитељску експликацију, биографију редитеља и аутора тритмента/сценаристе, профил продуцентске куће и биографију продуцента; продуцентску експликацију (која мора да садржи следеће податке: шта је до тренутка подношења апликације урађено на пројекту, шта се планира од активности током даљег развоја пројекта, стратегију финансирања пројекта,</w:t>
      </w:r>
      <w:r w:rsidRPr="00FD421E">
        <w:rPr>
          <w:rFonts w:ascii="Times New Roman" w:hAnsi="Times New Roman" w:cs="Times New Roman"/>
          <w:sz w:val="24"/>
          <w:szCs w:val="24"/>
        </w:rPr>
        <w:t xml:space="preserve">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концепт пласмана филма (планови за фестивалске, биоскопске и остале пројекције, као и стратегија дистрибуције и телевизијског емитовања));</w:t>
      </w:r>
    </w:p>
    <w:p w:rsidR="00206435" w:rsidRPr="00FD421E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листу ауторске екипе филма;</w:t>
      </w:r>
    </w:p>
    <w:p w:rsidR="00206435" w:rsidRPr="00FD421E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доказ о регулисаним ауторским правима: </w:t>
      </w:r>
    </w:p>
    <w:p w:rsidR="00206435" w:rsidRPr="00FD421E" w:rsidRDefault="00206435" w:rsidP="00206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за игране филмове - копију уговора закљученог са сценаристом и редитељем  </w:t>
      </w:r>
    </w:p>
    <w:p w:rsidR="00206435" w:rsidRPr="00FD421E" w:rsidRDefault="00206435" w:rsidP="00206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- за остале - сагласност за конкурисање од стране аутора тритмента/сценарија (оверена изјава);</w:t>
      </w:r>
    </w:p>
    <w:p w:rsidR="00206435" w:rsidRPr="00FD421E" w:rsidRDefault="00206435" w:rsidP="002064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буџет пројекта (детаљно разрађен)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206435" w:rsidRPr="00FD421E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оверену изјаву учесника конкурса да је пројекат којим конкурише домаће кинематографско дело; </w:t>
      </w:r>
    </w:p>
    <w:p w:rsidR="00206435" w:rsidRPr="00FD421E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оверену изјаву о додељеној државној помоћи, и</w:t>
      </w:r>
    </w:p>
    <w:p w:rsidR="00206435" w:rsidRPr="00FD421E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оверену изјаву о прихватању обавезе корисника средстава.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42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Подносилац пријаве може да учествује на Конкурсу са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једним</w:t>
      </w:r>
      <w:r w:rsidRPr="00FD421E">
        <w:rPr>
          <w:rFonts w:ascii="Times New Roman" w:eastAsia="Times New Roman" w:hAnsi="Times New Roman" w:cs="Times New Roman"/>
          <w:sz w:val="24"/>
          <w:szCs w:val="24"/>
        </w:rPr>
        <w:t xml:space="preserve"> пројект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FD421E">
        <w:rPr>
          <w:rFonts w:ascii="Times New Roman" w:eastAsia="Times New Roman" w:hAnsi="Times New Roman" w:cs="Times New Roman"/>
          <w:sz w:val="24"/>
          <w:szCs w:val="24"/>
        </w:rPr>
        <w:t>. Образац пријаве се подноси у 4 (четири) примерка, а остала документација у 1 (једном) примерку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06435" w:rsidRPr="00FD421E" w:rsidRDefault="00206435" w:rsidP="00206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FD421E" w:rsidRDefault="00206435" w:rsidP="00206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 која не садржи документацију из тач. 1-</w:t>
      </w:r>
      <w:r w:rsidRPr="00FD42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. сматраће се неуредном.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СТРУЧНА</w:t>
      </w:r>
      <w:proofErr w:type="gramEnd"/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КОМИСИЈА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421E">
        <w:rPr>
          <w:rFonts w:ascii="Times New Roman" w:hAnsi="Times New Roman" w:cs="Times New Roman"/>
          <w:sz w:val="24"/>
          <w:szCs w:val="24"/>
        </w:rPr>
        <w:t>Поступак Јавног конкурса спровешће стручн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D421E">
        <w:rPr>
          <w:rFonts w:ascii="Times New Roman" w:hAnsi="Times New Roman" w:cs="Times New Roman"/>
          <w:sz w:val="24"/>
          <w:szCs w:val="24"/>
        </w:rPr>
        <w:t xml:space="preserve"> комисиј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D42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42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д </w:t>
      </w:r>
      <w:r w:rsidRPr="00FD421E">
        <w:rPr>
          <w:rFonts w:ascii="Times New Roman" w:hAnsi="Times New Roman" w:cs="Times New Roman"/>
          <w:sz w:val="24"/>
          <w:szCs w:val="24"/>
        </w:rPr>
        <w:t>3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 xml:space="preserve"> (три)</w:t>
      </w:r>
      <w:r w:rsidRPr="00FD42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Pr="00FD421E">
        <w:rPr>
          <w:rFonts w:ascii="Times New Roman" w:hAnsi="Times New Roman" w:cs="Times New Roman"/>
          <w:sz w:val="24"/>
          <w:szCs w:val="24"/>
        </w:rPr>
        <w:t>, кој</w:t>
      </w:r>
      <w:r w:rsidRPr="00FD421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D421E">
        <w:rPr>
          <w:rFonts w:ascii="Times New Roman" w:hAnsi="Times New Roman" w:cs="Times New Roman"/>
          <w:sz w:val="24"/>
          <w:szCs w:val="24"/>
        </w:rPr>
        <w:t xml:space="preserve"> ће именовати Градоначелник Града Новог Сада.</w:t>
      </w:r>
    </w:p>
    <w:p w:rsidR="00BF52DF" w:rsidRPr="00FD421E" w:rsidRDefault="00BF52DF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VII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ПОСТУПАК ДОДЕЛЕ СРЕДСТАВА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додели средстава, на предлог Конкурсне комисије, одлучује Градоначелник решењем.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пројекти или одређени број пројеката нису у складу са циљевима и критеријумима конкурса, Градоначелник може, на предлог конкурсне комисије, донети решење да се неће распоредити средства или део средстава.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Градоначелника, Градска управа за културу и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се одобравају корисницима у складу са могућностима буџета.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доставити обавештење о томе да одустаје од средстава која су му додељена.  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206435" w:rsidRPr="00FD421E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корисник средстава је дужан да Градској управи достави извештај о реализацији пројекта који садржи материјалне доказе о реализацији пројекта и наменском коришћењу додељених средстава, у прописаном року.</w:t>
      </w:r>
    </w:p>
    <w:p w:rsidR="00206435" w:rsidRPr="00FD421E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ОПШТЕ</w:t>
      </w:r>
      <w:proofErr w:type="gramEnd"/>
      <w:r w:rsidRPr="00FD42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ИНФОРМАЦИЈЕ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 к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Образац извештаја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ављују се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званичој интернет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страници Градске управе за културу: </w:t>
      </w:r>
      <w:r w:rsidR="00984123">
        <w:fldChar w:fldCharType="begin"/>
      </w:r>
      <w:r w:rsidR="00984123">
        <w:instrText xml:space="preserve"> HYPERLINK "http://www.kultura.novisad.rs" </w:instrText>
      </w:r>
      <w:r w:rsidR="00984123">
        <w:fldChar w:fldCharType="separate"/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kultura</w:t>
      </w:r>
      <w:proofErr w:type="spellEnd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novisad</w:t>
      </w:r>
      <w:proofErr w:type="spellEnd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rs</w:t>
      </w:r>
      <w:proofErr w:type="spellEnd"/>
      <w:r w:rsidR="009841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fldChar w:fldCharType="end"/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током трајања Конкурса.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званичним интернет страницама: </w:t>
      </w:r>
      <w:r w:rsidR="00984123">
        <w:fldChar w:fldCharType="begin"/>
      </w:r>
      <w:r w:rsidR="00984123">
        <w:instrText xml:space="preserve"> HYPERLINK "http://www.novisad.rs" </w:instrText>
      </w:r>
      <w:r w:rsidR="00984123">
        <w:fldChar w:fldCharType="separate"/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www.novisad.rs</w:t>
      </w:r>
      <w:r w:rsidR="009841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fldChar w:fldCharType="end"/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</w:t>
      </w:r>
      <w:r w:rsidR="00984123">
        <w:fldChar w:fldCharType="begin"/>
      </w:r>
      <w:r w:rsidR="00984123">
        <w:instrText xml:space="preserve"> HYPERLINK "http://www.kultura.novisad.rs" </w:instrText>
      </w:r>
      <w:r w:rsidR="00984123">
        <w:fldChar w:fldCharType="separate"/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kultura</w:t>
      </w:r>
      <w:proofErr w:type="spellEnd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novisad</w:t>
      </w:r>
      <w:proofErr w:type="spellEnd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FD4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rs</w:t>
      </w:r>
      <w:proofErr w:type="spellEnd"/>
      <w:r w:rsidR="009841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fldChar w:fldCharType="end"/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206435" w:rsidRPr="00FD421E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206435" w:rsidRPr="00FD421E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D1D02" w:rsidRPr="00FD421E" w:rsidRDefault="00206435" w:rsidP="007C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1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 на Јавни конкурс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Latn-CS"/>
        </w:rPr>
        <w:t>са пратећом документацијом подносе се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D4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обрасцу пријаве који је саставни део конкурсне документације, у затвореној коверти у писарници Градске управе, Трг слободе 1, Нови Сад, или путем поште, на наведену адресу, са назнаком: 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Градск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управ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за културу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Града Новог Сада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конкурс из области филмске уметности – производња домаћих играних и документарних филмова у 20</w:t>
      </w:r>
      <w:r w:rsidR="00B21E40"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FD4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години.</w:t>
      </w:r>
    </w:p>
    <w:sectPr w:rsidR="000D1D02" w:rsidRPr="00FD421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BE" w:rsidRDefault="00DA6FBE">
      <w:pPr>
        <w:spacing w:after="0" w:line="240" w:lineRule="auto"/>
      </w:pPr>
      <w:r>
        <w:separator/>
      </w:r>
    </w:p>
  </w:endnote>
  <w:endnote w:type="continuationSeparator" w:id="0">
    <w:p w:rsidR="00DA6FBE" w:rsidRDefault="00DA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92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49E" w:rsidRDefault="00B27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49E" w:rsidRDefault="00DA6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BE" w:rsidRDefault="00DA6FBE">
      <w:pPr>
        <w:spacing w:after="0" w:line="240" w:lineRule="auto"/>
      </w:pPr>
      <w:r>
        <w:separator/>
      </w:r>
    </w:p>
  </w:footnote>
  <w:footnote w:type="continuationSeparator" w:id="0">
    <w:p w:rsidR="00DA6FBE" w:rsidRDefault="00DA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12C9"/>
    <w:multiLevelType w:val="hybridMultilevel"/>
    <w:tmpl w:val="03B6B2C8"/>
    <w:lvl w:ilvl="0" w:tplc="0C9AD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D8"/>
    <w:rsid w:val="000502A0"/>
    <w:rsid w:val="000D1D02"/>
    <w:rsid w:val="000D408E"/>
    <w:rsid w:val="001908F4"/>
    <w:rsid w:val="00206435"/>
    <w:rsid w:val="00237816"/>
    <w:rsid w:val="00267349"/>
    <w:rsid w:val="00300027"/>
    <w:rsid w:val="0033138D"/>
    <w:rsid w:val="0039191A"/>
    <w:rsid w:val="003C36AA"/>
    <w:rsid w:val="00442BDE"/>
    <w:rsid w:val="00454B11"/>
    <w:rsid w:val="00482879"/>
    <w:rsid w:val="004C4CBA"/>
    <w:rsid w:val="007158F0"/>
    <w:rsid w:val="00717D19"/>
    <w:rsid w:val="007A6AAB"/>
    <w:rsid w:val="007C501E"/>
    <w:rsid w:val="00824104"/>
    <w:rsid w:val="00840A4F"/>
    <w:rsid w:val="00903BCE"/>
    <w:rsid w:val="00947673"/>
    <w:rsid w:val="00984123"/>
    <w:rsid w:val="009C5FFE"/>
    <w:rsid w:val="00AD5D72"/>
    <w:rsid w:val="00AD6785"/>
    <w:rsid w:val="00AD7CE1"/>
    <w:rsid w:val="00AF6650"/>
    <w:rsid w:val="00B21E40"/>
    <w:rsid w:val="00B27616"/>
    <w:rsid w:val="00BF52DF"/>
    <w:rsid w:val="00C053B8"/>
    <w:rsid w:val="00C6294D"/>
    <w:rsid w:val="00C87D11"/>
    <w:rsid w:val="00DA6FBE"/>
    <w:rsid w:val="00DB0AD8"/>
    <w:rsid w:val="00DD0A70"/>
    <w:rsid w:val="00E00437"/>
    <w:rsid w:val="00E05EE8"/>
    <w:rsid w:val="00E37E11"/>
    <w:rsid w:val="00E479D7"/>
    <w:rsid w:val="00E84061"/>
    <w:rsid w:val="00EF6026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0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435"/>
  </w:style>
  <w:style w:type="paragraph" w:styleId="ListParagraph">
    <w:name w:val="List Paragraph"/>
    <w:basedOn w:val="Normal"/>
    <w:uiPriority w:val="34"/>
    <w:qFormat/>
    <w:rsid w:val="00206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4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0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435"/>
  </w:style>
  <w:style w:type="paragraph" w:styleId="ListParagraph">
    <w:name w:val="List Paragraph"/>
    <w:basedOn w:val="Normal"/>
    <w:uiPriority w:val="34"/>
    <w:qFormat/>
    <w:rsid w:val="00206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4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Dusan Erdevik</cp:lastModifiedBy>
  <cp:revision>7</cp:revision>
  <cp:lastPrinted>2020-06-01T11:21:00Z</cp:lastPrinted>
  <dcterms:created xsi:type="dcterms:W3CDTF">2020-02-22T10:03:00Z</dcterms:created>
  <dcterms:modified xsi:type="dcterms:W3CDTF">2020-06-01T11:47:00Z</dcterms:modified>
</cp:coreProperties>
</file>