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E83CD" w14:textId="7A67C693" w:rsidR="00822B1D" w:rsidRPr="006A1C71" w:rsidRDefault="00E97316" w:rsidP="00060D76">
      <w:pPr>
        <w:shd w:val="clear" w:color="auto" w:fill="B6DDE8"/>
        <w:spacing w:after="0" w:line="240" w:lineRule="auto"/>
        <w:jc w:val="center"/>
        <w:rPr>
          <w:rFonts w:ascii="Arial Narrow" w:eastAsia="Times New Roman" w:hAnsi="Arial Narrow" w:cs="Arial"/>
          <w:b/>
          <w:sz w:val="60"/>
          <w:szCs w:val="60"/>
          <w:lang w:val="sr-Cyrl-RS"/>
        </w:rPr>
      </w:pPr>
      <w:r>
        <w:rPr>
          <w:rFonts w:ascii="Arial Narrow" w:eastAsia="Times New Roman" w:hAnsi="Arial Narrow" w:cs="Arial"/>
          <w:b/>
          <w:sz w:val="60"/>
          <w:szCs w:val="60"/>
          <w:lang w:val="sr-Cyrl-CS"/>
        </w:rPr>
        <w:t>ИЗМЕНА ТРАСЕ ЛИНИЈ</w:t>
      </w:r>
      <w:r>
        <w:rPr>
          <w:rFonts w:ascii="Arial Narrow" w:eastAsia="Times New Roman" w:hAnsi="Arial Narrow" w:cs="Arial"/>
          <w:b/>
          <w:sz w:val="60"/>
          <w:szCs w:val="60"/>
          <w:lang w:val="sr-Latn-RS"/>
        </w:rPr>
        <w:t>A</w:t>
      </w:r>
      <w:r w:rsidR="00822B1D" w:rsidRPr="006A1C71">
        <w:rPr>
          <w:rFonts w:ascii="Arial Narrow" w:eastAsia="Times New Roman" w:hAnsi="Arial Narrow" w:cs="Arial"/>
          <w:b/>
          <w:sz w:val="60"/>
          <w:szCs w:val="60"/>
          <w:lang w:val="sr-Cyrl-CS"/>
        </w:rPr>
        <w:t xml:space="preserve"> БРОЈ </w:t>
      </w:r>
      <w:r w:rsidR="00E80472" w:rsidRPr="006A1C71">
        <w:rPr>
          <w:rFonts w:ascii="Arial Narrow" w:eastAsia="Times New Roman" w:hAnsi="Arial Narrow" w:cs="Arial"/>
          <w:b/>
          <w:sz w:val="60"/>
          <w:szCs w:val="60"/>
          <w:lang w:val="en-US"/>
        </w:rPr>
        <w:t>7a, 7</w:t>
      </w:r>
      <w:r w:rsidR="00E80472" w:rsidRPr="006A1C71">
        <w:rPr>
          <w:rFonts w:ascii="Arial Narrow" w:eastAsia="Times New Roman" w:hAnsi="Arial Narrow" w:cs="Arial"/>
          <w:b/>
          <w:sz w:val="60"/>
          <w:szCs w:val="60"/>
          <w:lang w:val="sr-Cyrl-RS"/>
        </w:rPr>
        <w:t>б</w:t>
      </w:r>
      <w:r w:rsidR="008F6B93" w:rsidRPr="006A1C71">
        <w:rPr>
          <w:rFonts w:ascii="Arial Narrow" w:eastAsia="Times New Roman" w:hAnsi="Arial Narrow" w:cs="Arial"/>
          <w:b/>
          <w:sz w:val="60"/>
          <w:szCs w:val="60"/>
          <w:lang w:val="sr-Cyrl-RS"/>
        </w:rPr>
        <w:t>,</w:t>
      </w:r>
      <w:r w:rsidR="00E80472" w:rsidRPr="006A1C71">
        <w:rPr>
          <w:rFonts w:ascii="Arial Narrow" w:eastAsia="Times New Roman" w:hAnsi="Arial Narrow" w:cs="Arial"/>
          <w:b/>
          <w:sz w:val="60"/>
          <w:szCs w:val="60"/>
          <w:lang w:val="sr-Cyrl-RS"/>
        </w:rPr>
        <w:t xml:space="preserve"> 10, 11а, 11б, 14, 41 ,42, 43,  51а и 51б</w:t>
      </w:r>
      <w:r w:rsidR="00E77A8B" w:rsidRPr="006A1C71">
        <w:rPr>
          <w:rFonts w:ascii="Arial Narrow" w:eastAsia="Times New Roman" w:hAnsi="Arial Narrow" w:cs="Arial"/>
          <w:b/>
          <w:sz w:val="60"/>
          <w:szCs w:val="60"/>
          <w:lang w:val="sr-Cyrl-RS"/>
        </w:rPr>
        <w:t xml:space="preserve"> </w:t>
      </w:r>
    </w:p>
    <w:p w14:paraId="1AB5BB98" w14:textId="0A0229B7" w:rsidR="00865805" w:rsidRPr="00633530" w:rsidRDefault="00822B1D" w:rsidP="00822B1D">
      <w:pPr>
        <w:spacing w:after="0" w:line="240" w:lineRule="auto"/>
        <w:jc w:val="both"/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</w:pP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>У складу са решењем Градске управе за саобраћај и путеве (број: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IV-34-</w:t>
      </w:r>
      <w:r w:rsidR="00CC7CF9" w:rsidRPr="00CC7CF9">
        <w:rPr>
          <w:rFonts w:ascii="Arial Narrow" w:eastAsia="Times New Roman" w:hAnsi="Arial Narrow" w:cs="Arial"/>
          <w:bCs/>
          <w:noProof/>
          <w:sz w:val="32"/>
          <w:szCs w:val="30"/>
          <w:lang w:val="en-US"/>
        </w:rPr>
        <w:t>5544</w:t>
      </w:r>
      <w:r w:rsidR="005728E6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/2019</w:t>
      </w:r>
      <w:r w:rsidR="004B2FBE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 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) </w:t>
      </w:r>
      <w:r w:rsidR="007F0D77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одређује</w:t>
      </w:r>
      <w:r w:rsidR="00AC48D5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 се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 xml:space="preserve"> привремена измена трасе аутобуских линија број </w:t>
      </w:r>
      <w:r w:rsidR="00E80472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7a, 7б, 10, 11а, 11б, 14, 41 ,42, 43, 44, 51а и 51б</w:t>
      </w:r>
      <w:r w:rsidR="00E80472" w:rsidRPr="00CC7CF9">
        <w:rPr>
          <w:rFonts w:ascii="Arial Narrow" w:eastAsia="Times New Roman" w:hAnsi="Arial Narrow" w:cs="Arial"/>
          <w:b/>
          <w:sz w:val="56"/>
          <w:szCs w:val="56"/>
          <w:lang w:val="sr-Cyrl-RS"/>
        </w:rPr>
        <w:t xml:space="preserve"> 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>због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 радова на </w:t>
      </w:r>
      <w:r w:rsidR="00B41D18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изградњи </w:t>
      </w:r>
      <w:r w:rsidR="005728E6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саобраћајних површина</w:t>
      </w:r>
      <w:r w:rsidR="00CC7CF9" w:rsidRPr="00CC7CF9">
        <w:rPr>
          <w:rFonts w:ascii="Arial Narrow" w:eastAsia="Times New Roman" w:hAnsi="Arial Narrow" w:cs="Arial"/>
          <w:bCs/>
          <w:noProof/>
          <w:sz w:val="32"/>
          <w:szCs w:val="30"/>
          <w:lang w:val="en-US"/>
        </w:rPr>
        <w:t xml:space="preserve"> </w:t>
      </w:r>
      <w:r w:rsidR="005728E6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и пратеће инфраструктуре </w:t>
      </w:r>
      <w:r w:rsidR="00865805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на Булевару Јаше Томића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 у Новом Саду</w:t>
      </w:r>
      <w:r w:rsidR="00CC7CF9" w:rsidRPr="00CC7CF9">
        <w:rPr>
          <w:rFonts w:ascii="Arial Narrow" w:eastAsia="Times New Roman" w:hAnsi="Arial Narrow" w:cs="Arial"/>
          <w:bCs/>
          <w:noProof/>
          <w:sz w:val="32"/>
          <w:szCs w:val="30"/>
          <w:lang w:val="en-US"/>
        </w:rPr>
        <w:t xml:space="preserve">, </w:t>
      </w:r>
      <w:r w:rsidR="00CC7CF9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RS"/>
        </w:rPr>
        <w:t>од раскрснице са Руменачком улицом до раскрс</w:t>
      </w:r>
      <w:r w:rsidR="00E97316">
        <w:rPr>
          <w:rFonts w:ascii="Arial Narrow" w:eastAsia="Times New Roman" w:hAnsi="Arial Narrow" w:cs="Arial"/>
          <w:bCs/>
          <w:noProof/>
          <w:sz w:val="32"/>
          <w:szCs w:val="30"/>
          <w:lang w:val="sr-Cyrl-RS"/>
        </w:rPr>
        <w:t>нице са Улицом Стјепана Митров</w:t>
      </w:r>
      <w:r w:rsidR="00CC7CF9"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RS"/>
        </w:rPr>
        <w:t>а Љубише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>. Измењен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 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 xml:space="preserve"> режим 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 xml:space="preserve">саобраћајних 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 xml:space="preserve">линија </w:t>
      </w:r>
      <w:r w:rsidR="007F0D77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>важи</w:t>
      </w:r>
      <w:r w:rsidR="00C06B04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 </w:t>
      </w:r>
      <w:r w:rsidR="005728E6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од  </w:t>
      </w:r>
      <w:r w:rsidR="00C86DD1">
        <w:rPr>
          <w:rFonts w:ascii="Arial Narrow" w:eastAsia="Times New Roman" w:hAnsi="Arial Narrow" w:cs="Arial"/>
          <w:b/>
          <w:bCs/>
          <w:noProof/>
          <w:sz w:val="32"/>
          <w:szCs w:val="30"/>
          <w:lang w:val="en-US"/>
        </w:rPr>
        <w:t>25</w:t>
      </w:r>
      <w:r w:rsidR="005728E6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. </w:t>
      </w:r>
      <w:r w:rsidR="00C86DD1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RS"/>
        </w:rPr>
        <w:t>октоб</w:t>
      </w:r>
      <w:r w:rsidR="00A06334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RS"/>
        </w:rPr>
        <w:t>ра</w:t>
      </w:r>
      <w:r w:rsidR="005728E6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 </w:t>
      </w:r>
      <w:r w:rsidR="008509A0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до </w:t>
      </w:r>
      <w:r w:rsidR="00C86DD1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RS"/>
        </w:rPr>
        <w:t>7</w:t>
      </w:r>
      <w:r w:rsidR="008509A0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. </w:t>
      </w:r>
      <w:r w:rsidR="00CC7CF9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>новембра</w:t>
      </w:r>
      <w:r w:rsidR="0090594A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 xml:space="preserve"> </w:t>
      </w:r>
      <w:r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>201</w:t>
      </w:r>
      <w:r w:rsidR="005728E6"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>9</w:t>
      </w:r>
      <w:r w:rsidRPr="00CC7CF9">
        <w:rPr>
          <w:rFonts w:ascii="Arial Narrow" w:eastAsia="Times New Roman" w:hAnsi="Arial Narrow" w:cs="Arial"/>
          <w:b/>
          <w:bCs/>
          <w:noProof/>
          <w:sz w:val="32"/>
          <w:szCs w:val="30"/>
          <w:lang w:val="sr-Cyrl-CS"/>
        </w:rPr>
        <w:t>.године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  <w:lang w:val="sr-Cyrl-CS"/>
        </w:rPr>
        <w:t>.</w:t>
      </w:r>
      <w:r w:rsidRPr="00CC7CF9">
        <w:rPr>
          <w:rFonts w:ascii="Arial Narrow" w:eastAsia="Times New Roman" w:hAnsi="Arial Narrow" w:cs="Arial"/>
          <w:bCs/>
          <w:noProof/>
          <w:sz w:val="32"/>
          <w:szCs w:val="30"/>
        </w:rPr>
        <w:t xml:space="preserve"> </w:t>
      </w:r>
    </w:p>
    <w:p w14:paraId="7A59862E" w14:textId="77777777" w:rsidR="00822B1D" w:rsidRPr="00060D76" w:rsidRDefault="00822B1D" w:rsidP="00822B1D">
      <w:pPr>
        <w:spacing w:line="240" w:lineRule="auto"/>
        <w:contextualSpacing/>
        <w:rPr>
          <w:rFonts w:ascii="Arial Narrow" w:hAnsi="Arial Narrow" w:cs="Arial"/>
          <w:b/>
          <w:bCs/>
          <w:noProof/>
          <w:sz w:val="6"/>
          <w:szCs w:val="30"/>
          <w:u w:val="single"/>
          <w:lang w:val="sr-Cyrl-CS"/>
        </w:rPr>
      </w:pPr>
    </w:p>
    <w:p w14:paraId="577D82CD" w14:textId="6995E511" w:rsidR="00DF7C6F" w:rsidRPr="00060D76" w:rsidRDefault="00822B1D" w:rsidP="005F2697">
      <w:pPr>
        <w:shd w:val="clear" w:color="auto" w:fill="B6DDE8"/>
        <w:spacing w:after="0" w:line="240" w:lineRule="auto"/>
        <w:contextualSpacing/>
        <w:jc w:val="both"/>
        <w:rPr>
          <w:rFonts w:ascii="Arial Narrow" w:hAnsi="Arial Narrow" w:cs="Arial"/>
          <w:b/>
          <w:bCs/>
          <w:noProof/>
          <w:sz w:val="32"/>
          <w:szCs w:val="30"/>
          <w:u w:val="single"/>
          <w:lang w:val="sr-Cyrl-CS"/>
        </w:rPr>
      </w:pP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ЛИНИЈ</w:t>
      </w:r>
      <w:r w:rsidR="008F6B93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Е</w:t>
      </w: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БРОЈ </w:t>
      </w:r>
      <w:r w:rsidR="00E80472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7а, 7б, 10 и </w:t>
      </w:r>
      <w:r w:rsidR="00BA3552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14</w:t>
      </w:r>
      <w:r w:rsidR="00CE64B8"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(ОБА СМЕРА)</w:t>
      </w:r>
      <w:r w:rsidR="00894731"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</w:t>
      </w:r>
    </w:p>
    <w:p w14:paraId="2B32FDE7" w14:textId="4079BD74" w:rsidR="00E77A8B" w:rsidRPr="001C6D68" w:rsidRDefault="00CE64B8" w:rsidP="000439E3">
      <w:pPr>
        <w:spacing w:after="0" w:line="240" w:lineRule="auto"/>
        <w:jc w:val="both"/>
        <w:rPr>
          <w:rFonts w:ascii="Arial Narrow" w:hAnsi="Arial Narrow" w:cs="Arial"/>
          <w:bCs/>
          <w:noProof/>
          <w:sz w:val="32"/>
          <w:szCs w:val="30"/>
          <w:lang w:val="en-US"/>
        </w:rPr>
      </w:pPr>
      <w:r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>Од раскрсниц</w:t>
      </w:r>
      <w:bookmarkStart w:id="0" w:name="_GoBack"/>
      <w:bookmarkEnd w:id="0"/>
      <w:r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е </w:t>
      </w:r>
      <w:r w:rsidR="00BA3552">
        <w:rPr>
          <w:rFonts w:ascii="Arial Narrow" w:hAnsi="Arial Narrow" w:cs="Arial"/>
          <w:bCs/>
          <w:noProof/>
          <w:sz w:val="32"/>
          <w:szCs w:val="30"/>
          <w:lang w:val="sr-Cyrl-CS"/>
        </w:rPr>
        <w:t>Руменачке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улице</w:t>
      </w:r>
      <w:r w:rsidR="00BA3552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и Булевара </w:t>
      </w:r>
      <w:r w:rsidR="00E12604">
        <w:rPr>
          <w:rFonts w:ascii="Arial Narrow" w:hAnsi="Arial Narrow" w:cs="Arial"/>
          <w:bCs/>
          <w:noProof/>
          <w:sz w:val="32"/>
          <w:szCs w:val="30"/>
          <w:lang w:val="sr-Cyrl-CS"/>
        </w:rPr>
        <w:t>Јаше Томића</w:t>
      </w:r>
      <w:r w:rsidR="00BA3552">
        <w:rPr>
          <w:rFonts w:ascii="Arial Narrow" w:hAnsi="Arial Narrow" w:cs="Arial"/>
          <w:bCs/>
          <w:noProof/>
          <w:sz w:val="32"/>
          <w:szCs w:val="30"/>
          <w:lang w:val="en-US"/>
        </w:rPr>
        <w:t xml:space="preserve"> </w:t>
      </w:r>
      <w:r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аутобуси  саобраћају </w:t>
      </w:r>
      <w:r w:rsidR="00BA3552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Руменачком улицом, Булеваром краља Петра </w:t>
      </w:r>
      <w:r w:rsidR="00BA3552">
        <w:rPr>
          <w:rFonts w:ascii="Arial Narrow" w:hAnsi="Arial Narrow" w:cs="Arial"/>
          <w:bCs/>
          <w:noProof/>
          <w:sz w:val="32"/>
          <w:szCs w:val="30"/>
          <w:lang w:val="en-US"/>
        </w:rPr>
        <w:t>I</w:t>
      </w:r>
      <w:r w:rsidR="00BA3552"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 до Бу</w:t>
      </w:r>
      <w:r w:rsidR="008F6B93">
        <w:rPr>
          <w:rFonts w:ascii="Arial Narrow" w:hAnsi="Arial Narrow" w:cs="Arial"/>
          <w:bCs/>
          <w:noProof/>
          <w:sz w:val="32"/>
          <w:szCs w:val="30"/>
          <w:lang w:val="sr-Cyrl-CS"/>
        </w:rPr>
        <w:t>левар</w:t>
      </w:r>
      <w:r w:rsidR="00BA3552">
        <w:rPr>
          <w:rFonts w:ascii="Arial Narrow" w:hAnsi="Arial Narrow" w:cs="Arial"/>
          <w:bCs/>
          <w:noProof/>
          <w:sz w:val="32"/>
          <w:szCs w:val="30"/>
          <w:lang w:val="sr-Cyrl-CS"/>
        </w:rPr>
        <w:t>а</w:t>
      </w:r>
      <w:r w:rsidR="008F6B9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ослобођења</w:t>
      </w:r>
      <w:r w:rsidR="00BA3552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и даље саобраћају редовном трасом кретања</w:t>
      </w:r>
      <w:r w:rsidR="00BA3552"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>.</w:t>
      </w:r>
      <w:r w:rsidR="001C6D68">
        <w:rPr>
          <w:rFonts w:ascii="Arial Narrow" w:hAnsi="Arial Narrow" w:cs="Arial"/>
          <w:bCs/>
          <w:noProof/>
          <w:sz w:val="32"/>
          <w:szCs w:val="30"/>
          <w:lang w:val="en-U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У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супротном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смеру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аутобуси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саобраћају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истом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>,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измењеном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1C6D68">
        <w:rPr>
          <w:rFonts w:ascii="Arial Narrow" w:hAnsi="Arial Narrow" w:cs="Arial"/>
          <w:bCs/>
          <w:noProof/>
          <w:sz w:val="32"/>
          <w:szCs w:val="30"/>
          <w:lang w:val="sr-Cyrl-CS"/>
        </w:rPr>
        <w:t>трасом</w:t>
      </w:r>
      <w:r w:rsidR="001C6D68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>.</w:t>
      </w:r>
    </w:p>
    <w:p w14:paraId="3C853EE4" w14:textId="1D2DA8A1" w:rsidR="005348F1" w:rsidRPr="005348F1" w:rsidRDefault="005348F1" w:rsidP="000439E3">
      <w:pPr>
        <w:spacing w:after="0" w:line="240" w:lineRule="auto"/>
        <w:jc w:val="both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  <w:bookmarkStart w:id="1" w:name="_Hlk16596391"/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Аутобуси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на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измењеном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делу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трасе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наведених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аутобуских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линија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користе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постојећа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стајалишта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других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линија</w:t>
      </w:r>
      <w:r w:rsidRPr="000656B3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.</w:t>
      </w:r>
    </w:p>
    <w:p w14:paraId="54E93EA8" w14:textId="689DF87C" w:rsidR="000323DD" w:rsidRPr="001C6D68" w:rsidRDefault="000656B3" w:rsidP="000439E3">
      <w:pPr>
        <w:spacing w:after="0" w:line="240" w:lineRule="auto"/>
        <w:jc w:val="both"/>
        <w:rPr>
          <w:rFonts w:ascii="Arial Narrow" w:hAnsi="Arial Narrow" w:cs="Arial"/>
          <w:bCs/>
          <w:noProof/>
          <w:sz w:val="32"/>
          <w:szCs w:val="30"/>
          <w:lang w:val="sr-Cyrl-CS"/>
        </w:rPr>
      </w:pP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Аутобуси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на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полсцима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за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АПТИВ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о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д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Ж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елезничке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станице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саобраћају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Булеваром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ослобођења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,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Булеваром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краља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Петра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 w:rsidR="005348F1">
        <w:rPr>
          <w:rFonts w:ascii="Arial Narrow" w:hAnsi="Arial Narrow" w:cs="Arial"/>
          <w:bCs/>
          <w:noProof/>
          <w:sz w:val="32"/>
          <w:szCs w:val="30"/>
          <w:lang w:val="en-US"/>
        </w:rPr>
        <w:t>I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,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Руменачком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и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даље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редовном</w:t>
      </w:r>
      <w:r w:rsidR="006A1C71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трасом</w:t>
      </w:r>
      <w:r w:rsidR="002B2802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>.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У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смеру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из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АПТИВ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>-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а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аутобуси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саобраћају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истом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>,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измењеном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трасом</w:t>
      </w:r>
      <w:r w:rsidR="000323DD"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>.</w:t>
      </w:r>
      <w:bookmarkEnd w:id="1"/>
    </w:p>
    <w:p w14:paraId="702E8E93" w14:textId="77777777" w:rsidR="00822B1D" w:rsidRPr="00060D76" w:rsidRDefault="00822B1D" w:rsidP="005F2697">
      <w:pPr>
        <w:spacing w:line="240" w:lineRule="auto"/>
        <w:contextualSpacing/>
        <w:jc w:val="both"/>
        <w:rPr>
          <w:rFonts w:ascii="Arial Narrow" w:hAnsi="Arial Narrow" w:cs="Arial"/>
          <w:b/>
          <w:bCs/>
          <w:noProof/>
          <w:sz w:val="6"/>
          <w:szCs w:val="30"/>
          <w:u w:val="single"/>
          <w:lang w:val="sr-Cyrl-CS"/>
        </w:rPr>
      </w:pPr>
    </w:p>
    <w:p w14:paraId="45208567" w14:textId="476C2B15" w:rsidR="00942F24" w:rsidRPr="00060D76" w:rsidRDefault="00942F24" w:rsidP="00942F24">
      <w:pPr>
        <w:shd w:val="clear" w:color="auto" w:fill="B6DDE8"/>
        <w:spacing w:after="0" w:line="240" w:lineRule="auto"/>
        <w:contextualSpacing/>
        <w:jc w:val="both"/>
        <w:rPr>
          <w:rFonts w:ascii="Arial Narrow" w:hAnsi="Arial Narrow" w:cs="Arial"/>
          <w:b/>
          <w:bCs/>
          <w:noProof/>
          <w:sz w:val="32"/>
          <w:szCs w:val="30"/>
          <w:u w:val="single"/>
          <w:lang w:val="sr-Cyrl-CS"/>
        </w:rPr>
      </w:pP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ЛИНИЈ</w:t>
      </w:r>
      <w:r w:rsidR="008F6B93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Е</w:t>
      </w: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БРОЈ </w:t>
      </w:r>
      <w:r w:rsidR="008F6B93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11а и 11б</w:t>
      </w: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</w:t>
      </w:r>
    </w:p>
    <w:p w14:paraId="28D8D728" w14:textId="0F528E3B" w:rsidR="001C6D68" w:rsidRPr="001F339C" w:rsidRDefault="001C6D68" w:rsidP="008F6B93">
      <w:pPr>
        <w:spacing w:after="0" w:line="240" w:lineRule="auto"/>
        <w:jc w:val="both"/>
        <w:rPr>
          <w:rFonts w:ascii="Arial Narrow" w:hAnsi="Arial Narrow" w:cs="Arial"/>
          <w:bCs/>
          <w:noProof/>
          <w:sz w:val="32"/>
          <w:szCs w:val="30"/>
          <w:lang w:val="sr-Cyrl-RS"/>
        </w:rPr>
      </w:pPr>
      <w:r w:rsidRPr="001C6D68">
        <w:rPr>
          <w:rFonts w:ascii="Arial Narrow" w:hAnsi="Arial Narrow" w:cs="Arial"/>
          <w:b/>
          <w:noProof/>
          <w:sz w:val="32"/>
          <w:szCs w:val="30"/>
          <w:lang w:val="sr-Cyrl-CS"/>
        </w:rPr>
        <w:t>Линија 11</w:t>
      </w:r>
      <w:r>
        <w:rPr>
          <w:rFonts w:ascii="Arial Narrow" w:hAnsi="Arial Narrow" w:cs="Arial"/>
          <w:b/>
          <w:noProof/>
          <w:sz w:val="32"/>
          <w:szCs w:val="30"/>
          <w:lang w:val="sr-Cyrl-CS"/>
        </w:rPr>
        <w:t>а</w:t>
      </w:r>
      <w:r w:rsidRPr="001C6D68">
        <w:rPr>
          <w:rFonts w:ascii="Arial Narrow" w:hAnsi="Arial Narrow" w:cs="Arial"/>
          <w:b/>
          <w:noProof/>
          <w:sz w:val="32"/>
          <w:szCs w:val="30"/>
          <w:lang w:val="sr-Cyrl-CS"/>
        </w:rPr>
        <w:t>: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Аутобуси на линији 11а саобраћају Булеваром ослобођења,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Булеваром</w:t>
      </w:r>
      <w:r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краља</w:t>
      </w:r>
      <w:r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>Петра</w:t>
      </w:r>
      <w:r w:rsidRPr="000656B3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en-US"/>
        </w:rPr>
        <w:t>I</w:t>
      </w:r>
      <w:r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 до раскрснице са Руменачком и даље саобраћају редовном трасом кретања.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 </w:t>
      </w:r>
      <w:r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Полазно стајалиште линије број 11а је редовно стајалиште на Булевару ослобођења-Булевар Јаше Томића (стајалиште линије бр. 7а). </w:t>
      </w:r>
    </w:p>
    <w:p w14:paraId="77438A60" w14:textId="14879564" w:rsidR="004B039D" w:rsidRPr="005348F1" w:rsidRDefault="001C6D68" w:rsidP="008F6B93">
      <w:pPr>
        <w:spacing w:after="0" w:line="240" w:lineRule="auto"/>
        <w:jc w:val="both"/>
        <w:rPr>
          <w:rFonts w:ascii="Arial Narrow" w:hAnsi="Arial Narrow" w:cs="Arial"/>
          <w:bCs/>
          <w:noProof/>
          <w:sz w:val="32"/>
          <w:szCs w:val="30"/>
          <w:lang w:val="en-US"/>
        </w:rPr>
      </w:pPr>
      <w:r w:rsidRPr="001C6D68">
        <w:rPr>
          <w:rFonts w:ascii="Arial Narrow" w:hAnsi="Arial Narrow" w:cs="Arial"/>
          <w:b/>
          <w:noProof/>
          <w:sz w:val="32"/>
          <w:szCs w:val="30"/>
          <w:lang w:val="sr-Cyrl-CS"/>
        </w:rPr>
        <w:t>Линија 11</w:t>
      </w:r>
      <w:r>
        <w:rPr>
          <w:rFonts w:ascii="Arial Narrow" w:hAnsi="Arial Narrow" w:cs="Arial"/>
          <w:b/>
          <w:noProof/>
          <w:sz w:val="32"/>
          <w:szCs w:val="30"/>
          <w:lang w:val="sr-Cyrl-CS"/>
        </w:rPr>
        <w:t>б</w:t>
      </w:r>
      <w:r w:rsidRPr="001C6D68">
        <w:rPr>
          <w:rFonts w:ascii="Arial Narrow" w:hAnsi="Arial Narrow" w:cs="Arial"/>
          <w:b/>
          <w:noProof/>
          <w:sz w:val="32"/>
          <w:szCs w:val="30"/>
          <w:lang w:val="sr-Cyrl-CS"/>
        </w:rPr>
        <w:t>: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 О</w:t>
      </w:r>
      <w:r w:rsidR="008F6B93"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д раскрснице </w:t>
      </w:r>
      <w:r w:rsidR="00E12604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Улице Хајдук Вељкова и Булевара краља Петра </w:t>
      </w:r>
      <w:r w:rsidR="00E12604">
        <w:rPr>
          <w:rFonts w:ascii="Arial Narrow" w:hAnsi="Arial Narrow" w:cs="Arial"/>
          <w:bCs/>
          <w:noProof/>
          <w:sz w:val="32"/>
          <w:szCs w:val="30"/>
          <w:lang w:val="en-US"/>
        </w:rPr>
        <w:t xml:space="preserve">I </w:t>
      </w:r>
      <w:r w:rsidR="00E12604"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аутобуси  саобраћају </w:t>
      </w:r>
      <w:r w:rsidR="00E12604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Булеваром краља Петра </w:t>
      </w:r>
      <w:r w:rsidR="00E12604">
        <w:rPr>
          <w:rFonts w:ascii="Arial Narrow" w:hAnsi="Arial Narrow" w:cs="Arial"/>
          <w:bCs/>
          <w:noProof/>
          <w:sz w:val="32"/>
          <w:szCs w:val="30"/>
          <w:lang w:val="en-US"/>
        </w:rPr>
        <w:t>I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, Булеваром ослобођења до Железничке </w:t>
      </w:r>
      <w:r w:rsidR="00E12604">
        <w:rPr>
          <w:rFonts w:ascii="Arial Narrow" w:hAnsi="Arial Narrow" w:cs="Arial"/>
          <w:bCs/>
          <w:noProof/>
          <w:sz w:val="32"/>
          <w:szCs w:val="30"/>
          <w:lang w:val="sr-Cyrl-RS"/>
        </w:rPr>
        <w:t>станице.</w:t>
      </w:r>
    </w:p>
    <w:p w14:paraId="11B0070C" w14:textId="137FDACD" w:rsidR="00865805" w:rsidRPr="00865805" w:rsidRDefault="00E12604" w:rsidP="008F6B93">
      <w:pPr>
        <w:spacing w:after="0" w:line="240" w:lineRule="auto"/>
        <w:jc w:val="both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  <w:r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Аутобуси на измењеном делу трасе наведених аутобуских линија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користе постојећа стајалишта других линија.</w:t>
      </w:r>
    </w:p>
    <w:p w14:paraId="75F9F5F2" w14:textId="4DA66AA3" w:rsidR="00E12604" w:rsidRPr="00060D76" w:rsidRDefault="00E12604" w:rsidP="00E12604">
      <w:pPr>
        <w:shd w:val="clear" w:color="auto" w:fill="B6DDE8"/>
        <w:spacing w:after="0" w:line="240" w:lineRule="auto"/>
        <w:contextualSpacing/>
        <w:jc w:val="both"/>
        <w:rPr>
          <w:rFonts w:ascii="Arial Narrow" w:hAnsi="Arial Narrow" w:cs="Arial"/>
          <w:b/>
          <w:bCs/>
          <w:noProof/>
          <w:sz w:val="32"/>
          <w:szCs w:val="30"/>
          <w:u w:val="single"/>
          <w:lang w:val="sr-Cyrl-CS"/>
        </w:rPr>
      </w:pP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ЛИНИЈ</w:t>
      </w:r>
      <w:r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Е</w:t>
      </w: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БРОЈ </w:t>
      </w:r>
      <w:r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>41, 42, 43, 51а и 51б</w:t>
      </w: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(ОБА СМЕРА)</w:t>
      </w:r>
      <w:r w:rsidR="00865805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</w:t>
      </w:r>
      <w:r w:rsidRPr="00060D76">
        <w:rPr>
          <w:rFonts w:ascii="Arial Narrow" w:hAnsi="Arial Narrow" w:cs="Arial"/>
          <w:b/>
          <w:bCs/>
          <w:noProof/>
          <w:sz w:val="36"/>
          <w:szCs w:val="30"/>
          <w:u w:val="single"/>
          <w:lang w:val="sr-Cyrl-CS"/>
        </w:rPr>
        <w:t xml:space="preserve"> </w:t>
      </w:r>
    </w:p>
    <w:p w14:paraId="43FFFD5B" w14:textId="63075076" w:rsidR="006A1C71" w:rsidRDefault="006A1C71" w:rsidP="00AD0C15">
      <w:pPr>
        <w:spacing w:after="0" w:line="240" w:lineRule="auto"/>
        <w:jc w:val="both"/>
        <w:rPr>
          <w:rFonts w:ascii="Arial Narrow" w:hAnsi="Arial Narrow" w:cs="Arial"/>
          <w:bCs/>
          <w:noProof/>
          <w:sz w:val="32"/>
          <w:szCs w:val="30"/>
          <w:lang w:val="sr-Cyrl-RS"/>
        </w:rPr>
      </w:pPr>
      <w:r w:rsidRPr="00060D7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Од 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Железничке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станице 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аутобуси </w:t>
      </w:r>
      <w:r>
        <w:rPr>
          <w:rFonts w:ascii="Arial Narrow" w:hAnsi="Arial Narrow" w:cs="Arial"/>
          <w:bCs/>
          <w:noProof/>
          <w:sz w:val="32"/>
          <w:szCs w:val="30"/>
          <w:lang w:val="sr-Cyrl-CS"/>
        </w:rPr>
        <w:t xml:space="preserve">саобраћају Булеваром ослобођења, Булеваром краља Петра </w:t>
      </w:r>
      <w:r>
        <w:rPr>
          <w:rFonts w:ascii="Arial Narrow" w:hAnsi="Arial Narrow" w:cs="Arial"/>
          <w:bCs/>
          <w:noProof/>
          <w:sz w:val="32"/>
          <w:szCs w:val="30"/>
          <w:lang w:val="en-US"/>
        </w:rPr>
        <w:t>I</w:t>
      </w:r>
      <w:r>
        <w:rPr>
          <w:rFonts w:ascii="Arial Narrow" w:hAnsi="Arial Narrow" w:cs="Arial"/>
          <w:bCs/>
          <w:noProof/>
          <w:sz w:val="32"/>
          <w:szCs w:val="30"/>
          <w:lang w:val="sr-Cyrl-RS"/>
        </w:rPr>
        <w:t>, Руменачком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 улицом</w:t>
      </w:r>
      <w:r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 и даље </w:t>
      </w:r>
      <w:r w:rsidR="00E97316">
        <w:rPr>
          <w:rFonts w:ascii="Arial Narrow" w:hAnsi="Arial Narrow" w:cs="Arial"/>
          <w:bCs/>
          <w:noProof/>
          <w:sz w:val="32"/>
          <w:szCs w:val="30"/>
          <w:lang w:val="sr-Cyrl-RS"/>
        </w:rPr>
        <w:t xml:space="preserve">настављају </w:t>
      </w:r>
      <w:r>
        <w:rPr>
          <w:rFonts w:ascii="Arial Narrow" w:hAnsi="Arial Narrow" w:cs="Arial"/>
          <w:bCs/>
          <w:noProof/>
          <w:sz w:val="32"/>
          <w:szCs w:val="30"/>
          <w:lang w:val="sr-Cyrl-RS"/>
        </w:rPr>
        <w:t>редовном трасом.</w:t>
      </w:r>
    </w:p>
    <w:p w14:paraId="5E27EAFF" w14:textId="15ADF298" w:rsidR="00E77A8B" w:rsidRPr="00633530" w:rsidRDefault="00E12604" w:rsidP="00AD0C15">
      <w:pPr>
        <w:spacing w:after="0" w:line="240" w:lineRule="auto"/>
        <w:jc w:val="both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RS"/>
        </w:rPr>
      </w:pPr>
      <w:r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lastRenderedPageBreak/>
        <w:t>Аутобуси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на линијама 41, 42, 43, 51а и 51б</w:t>
      </w:r>
      <w:r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на измењеном делу трасе 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користе постојеће стајалиште Руменачка-</w:t>
      </w:r>
      <w:r w:rsidR="00633530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Корнелија Станковића</w:t>
      </w:r>
      <w:r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(у смеру из места)</w:t>
      </w:r>
      <w:r w:rsidR="00633530" w:rsidRPr="00633530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.</w:t>
      </w:r>
    </w:p>
    <w:p w14:paraId="787C89BC" w14:textId="5CBCD9F8" w:rsidR="00E77A8B" w:rsidRDefault="00E77A8B" w:rsidP="00AD0C15">
      <w:pPr>
        <w:spacing w:after="0" w:line="240" w:lineRule="auto"/>
        <w:jc w:val="both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</w:p>
    <w:p w14:paraId="5402F5DB" w14:textId="77777777" w:rsidR="00E77A8B" w:rsidRDefault="00E77A8B" w:rsidP="00AD0C15">
      <w:pPr>
        <w:spacing w:after="0" w:line="240" w:lineRule="auto"/>
        <w:jc w:val="both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</w:p>
    <w:p w14:paraId="604C1F99" w14:textId="22329D16" w:rsidR="00AD0C15" w:rsidRPr="00060D76" w:rsidRDefault="00865805" w:rsidP="00AD0C15">
      <w:pPr>
        <w:spacing w:after="0" w:line="240" w:lineRule="auto"/>
        <w:jc w:val="both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  <w:r>
        <w:rPr>
          <w:noProof/>
          <w:lang w:val="en-US"/>
        </w:rPr>
        <w:drawing>
          <wp:inline distT="0" distB="0" distL="0" distR="0" wp14:anchorId="7FD9E379" wp14:editId="7852E0E5">
            <wp:extent cx="9804842" cy="51244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011" cy="51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495A" w14:textId="77777777" w:rsidR="00865805" w:rsidRDefault="00AF1B5A" w:rsidP="00E77A8B">
      <w:pPr>
        <w:spacing w:after="0"/>
        <w:ind w:right="-13"/>
        <w:jc w:val="right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  <w:r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                                                                                                         </w:t>
      </w:r>
      <w:r w:rsid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                                                                </w:t>
      </w:r>
      <w:r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</w:p>
    <w:p w14:paraId="0668EA7F" w14:textId="290B1B19" w:rsidR="00B715E1" w:rsidRPr="00060D76" w:rsidRDefault="00AF1B5A" w:rsidP="00E77A8B">
      <w:pPr>
        <w:spacing w:after="0"/>
        <w:ind w:right="-13"/>
        <w:jc w:val="right"/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</w:pPr>
      <w:r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</w:t>
      </w:r>
      <w:r w:rsidR="00622997"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>САОБРАЋАЈНИ СЕКТОР</w:t>
      </w:r>
      <w:r w:rsidR="00087BCA" w:rsidRPr="00060D76">
        <w:rPr>
          <w:rFonts w:ascii="Arial Narrow" w:hAnsi="Arial Narrow" w:cs="Arial"/>
          <w:b/>
          <w:bCs/>
          <w:i/>
          <w:noProof/>
          <w:color w:val="31849B"/>
          <w:sz w:val="28"/>
          <w:szCs w:val="30"/>
          <w:lang w:val="sr-Cyrl-CS"/>
        </w:rPr>
        <w:t xml:space="preserve">                                                                                                                                                                         </w:t>
      </w:r>
    </w:p>
    <w:sectPr w:rsidR="00B715E1" w:rsidRPr="00060D76" w:rsidSect="001C6D68">
      <w:headerReference w:type="default" r:id="rId10"/>
      <w:pgSz w:w="16838" w:h="11906" w:orient="landscape"/>
      <w:pgMar w:top="576" w:right="720" w:bottom="576" w:left="720" w:header="144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1BCE6" w14:textId="77777777" w:rsidR="00922859" w:rsidRDefault="00922859" w:rsidP="001752E2">
      <w:pPr>
        <w:spacing w:after="0" w:line="240" w:lineRule="auto"/>
      </w:pPr>
      <w:r>
        <w:separator/>
      </w:r>
    </w:p>
  </w:endnote>
  <w:endnote w:type="continuationSeparator" w:id="0">
    <w:p w14:paraId="7E440AB3" w14:textId="77777777" w:rsidR="00922859" w:rsidRDefault="00922859" w:rsidP="00175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anti Win95BT">
    <w:altName w:val="Lucida Sans Unicode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D80DC5" w14:textId="77777777" w:rsidR="00922859" w:rsidRDefault="00922859" w:rsidP="001752E2">
      <w:pPr>
        <w:spacing w:after="0" w:line="240" w:lineRule="auto"/>
      </w:pPr>
      <w:r>
        <w:separator/>
      </w:r>
    </w:p>
  </w:footnote>
  <w:footnote w:type="continuationSeparator" w:id="0">
    <w:p w14:paraId="1C776F3C" w14:textId="77777777" w:rsidR="00922859" w:rsidRDefault="00922859" w:rsidP="00175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252FF" w14:textId="77777777" w:rsidR="00EB561A" w:rsidRPr="00C07CCF" w:rsidRDefault="00822B1D" w:rsidP="00822B1D">
    <w:pPr>
      <w:pStyle w:val="Header"/>
      <w:jc w:val="center"/>
    </w:pPr>
    <w:r>
      <w:rPr>
        <w:noProof/>
        <w:lang w:val="en-US"/>
      </w:rPr>
      <w:drawing>
        <wp:inline distT="0" distB="0" distL="0" distR="0" wp14:anchorId="5EA458D9" wp14:editId="61F16415">
          <wp:extent cx="4934585" cy="603885"/>
          <wp:effectExtent l="0" t="0" r="0" b="5715"/>
          <wp:docPr id="1" name="Picture 1" descr="Memo header ciril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header cirilic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26CC05" w14:textId="77777777" w:rsidR="001A18F6" w:rsidRPr="001A18F6" w:rsidRDefault="001A18F6" w:rsidP="0077410C">
    <w:pPr>
      <w:pStyle w:val="Title"/>
      <w:ind w:right="2964" w:firstLine="2422"/>
      <w:jc w:val="left"/>
      <w:rPr>
        <w:rFonts w:ascii="Century Gothic" w:hAnsi="Century Gothic"/>
        <w:i w:val="0"/>
        <w:iCs/>
        <w:color w:val="365F91"/>
        <w:sz w:val="14"/>
        <w:lang w:val="sr-Latn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11F5B"/>
    <w:multiLevelType w:val="hybridMultilevel"/>
    <w:tmpl w:val="20E658D2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B1D"/>
    <w:rsid w:val="00024082"/>
    <w:rsid w:val="00024460"/>
    <w:rsid w:val="000323DD"/>
    <w:rsid w:val="00037BEB"/>
    <w:rsid w:val="000439E3"/>
    <w:rsid w:val="000458D0"/>
    <w:rsid w:val="00060BE7"/>
    <w:rsid w:val="00060D76"/>
    <w:rsid w:val="000656B3"/>
    <w:rsid w:val="00083505"/>
    <w:rsid w:val="000838D4"/>
    <w:rsid w:val="00084719"/>
    <w:rsid w:val="00085DE0"/>
    <w:rsid w:val="00087BCA"/>
    <w:rsid w:val="000A46DD"/>
    <w:rsid w:val="000F1B56"/>
    <w:rsid w:val="00137C91"/>
    <w:rsid w:val="00150D09"/>
    <w:rsid w:val="00155563"/>
    <w:rsid w:val="00155B82"/>
    <w:rsid w:val="00156FB2"/>
    <w:rsid w:val="0016149F"/>
    <w:rsid w:val="001752E2"/>
    <w:rsid w:val="00196087"/>
    <w:rsid w:val="001A18F6"/>
    <w:rsid w:val="001B25A4"/>
    <w:rsid w:val="001C1AF0"/>
    <w:rsid w:val="001C6D68"/>
    <w:rsid w:val="001D02D8"/>
    <w:rsid w:val="001E074C"/>
    <w:rsid w:val="001F339C"/>
    <w:rsid w:val="002326E3"/>
    <w:rsid w:val="0024274C"/>
    <w:rsid w:val="00282344"/>
    <w:rsid w:val="002A5886"/>
    <w:rsid w:val="002B2802"/>
    <w:rsid w:val="002D41F5"/>
    <w:rsid w:val="003135DE"/>
    <w:rsid w:val="003433B2"/>
    <w:rsid w:val="00346215"/>
    <w:rsid w:val="00384DCC"/>
    <w:rsid w:val="00393ACD"/>
    <w:rsid w:val="003B333A"/>
    <w:rsid w:val="003C30FE"/>
    <w:rsid w:val="003D6567"/>
    <w:rsid w:val="003F0743"/>
    <w:rsid w:val="00400E8E"/>
    <w:rsid w:val="0040292B"/>
    <w:rsid w:val="00434781"/>
    <w:rsid w:val="00446AB9"/>
    <w:rsid w:val="00466D2E"/>
    <w:rsid w:val="004869AC"/>
    <w:rsid w:val="004B039D"/>
    <w:rsid w:val="004B2FBE"/>
    <w:rsid w:val="004E53CE"/>
    <w:rsid w:val="004F4329"/>
    <w:rsid w:val="005348F1"/>
    <w:rsid w:val="0056712B"/>
    <w:rsid w:val="005728E6"/>
    <w:rsid w:val="00576ACA"/>
    <w:rsid w:val="005955EB"/>
    <w:rsid w:val="00597399"/>
    <w:rsid w:val="005C3937"/>
    <w:rsid w:val="005E0F43"/>
    <w:rsid w:val="005F2697"/>
    <w:rsid w:val="0060134F"/>
    <w:rsid w:val="00621D8E"/>
    <w:rsid w:val="00622997"/>
    <w:rsid w:val="00633530"/>
    <w:rsid w:val="00672ED9"/>
    <w:rsid w:val="00693CF3"/>
    <w:rsid w:val="0069729D"/>
    <w:rsid w:val="006A1C71"/>
    <w:rsid w:val="006F5670"/>
    <w:rsid w:val="00703B13"/>
    <w:rsid w:val="00712E82"/>
    <w:rsid w:val="00764B9F"/>
    <w:rsid w:val="0077410C"/>
    <w:rsid w:val="0079198F"/>
    <w:rsid w:val="00793A99"/>
    <w:rsid w:val="007B1E95"/>
    <w:rsid w:val="007B515B"/>
    <w:rsid w:val="007C2580"/>
    <w:rsid w:val="007D6828"/>
    <w:rsid w:val="007F0D77"/>
    <w:rsid w:val="0081706E"/>
    <w:rsid w:val="00822B1D"/>
    <w:rsid w:val="008509A0"/>
    <w:rsid w:val="00865805"/>
    <w:rsid w:val="00865E6E"/>
    <w:rsid w:val="00877FF6"/>
    <w:rsid w:val="00894731"/>
    <w:rsid w:val="008A51E2"/>
    <w:rsid w:val="008F6B93"/>
    <w:rsid w:val="0090594A"/>
    <w:rsid w:val="00914E72"/>
    <w:rsid w:val="00922859"/>
    <w:rsid w:val="00942F24"/>
    <w:rsid w:val="009C0870"/>
    <w:rsid w:val="009D4D67"/>
    <w:rsid w:val="009F4417"/>
    <w:rsid w:val="00A06334"/>
    <w:rsid w:val="00A47112"/>
    <w:rsid w:val="00A50DCE"/>
    <w:rsid w:val="00A76F28"/>
    <w:rsid w:val="00A77F8A"/>
    <w:rsid w:val="00AC01F5"/>
    <w:rsid w:val="00AC48D5"/>
    <w:rsid w:val="00AC6619"/>
    <w:rsid w:val="00AD0C15"/>
    <w:rsid w:val="00AF1B5A"/>
    <w:rsid w:val="00B22D30"/>
    <w:rsid w:val="00B326B9"/>
    <w:rsid w:val="00B41D18"/>
    <w:rsid w:val="00B4571F"/>
    <w:rsid w:val="00B715E1"/>
    <w:rsid w:val="00B719EB"/>
    <w:rsid w:val="00B76434"/>
    <w:rsid w:val="00BA3552"/>
    <w:rsid w:val="00BD1F3F"/>
    <w:rsid w:val="00C06B04"/>
    <w:rsid w:val="00C07CCF"/>
    <w:rsid w:val="00C131B9"/>
    <w:rsid w:val="00C13609"/>
    <w:rsid w:val="00C250EB"/>
    <w:rsid w:val="00C86DD1"/>
    <w:rsid w:val="00C90E2A"/>
    <w:rsid w:val="00C94996"/>
    <w:rsid w:val="00CA40C8"/>
    <w:rsid w:val="00CC7CF9"/>
    <w:rsid w:val="00CD14D7"/>
    <w:rsid w:val="00CE466E"/>
    <w:rsid w:val="00CE64B8"/>
    <w:rsid w:val="00D41451"/>
    <w:rsid w:val="00D470B2"/>
    <w:rsid w:val="00D739C5"/>
    <w:rsid w:val="00DE29DE"/>
    <w:rsid w:val="00DF7C6F"/>
    <w:rsid w:val="00E03B61"/>
    <w:rsid w:val="00E077B0"/>
    <w:rsid w:val="00E10F0A"/>
    <w:rsid w:val="00E12604"/>
    <w:rsid w:val="00E21EFE"/>
    <w:rsid w:val="00E56A32"/>
    <w:rsid w:val="00E77A8B"/>
    <w:rsid w:val="00E80472"/>
    <w:rsid w:val="00E82A0D"/>
    <w:rsid w:val="00E862DF"/>
    <w:rsid w:val="00E97316"/>
    <w:rsid w:val="00EA3A29"/>
    <w:rsid w:val="00EB561A"/>
    <w:rsid w:val="00EB7AC7"/>
    <w:rsid w:val="00ED0008"/>
    <w:rsid w:val="00EE22C0"/>
    <w:rsid w:val="00F07D40"/>
    <w:rsid w:val="00F14BC8"/>
    <w:rsid w:val="00F17E04"/>
    <w:rsid w:val="00F233AA"/>
    <w:rsid w:val="00F36AE4"/>
    <w:rsid w:val="00F36B45"/>
    <w:rsid w:val="00F40598"/>
    <w:rsid w:val="00F55D7D"/>
    <w:rsid w:val="00F61466"/>
    <w:rsid w:val="00F734CB"/>
    <w:rsid w:val="00F76C8D"/>
    <w:rsid w:val="00FA2189"/>
    <w:rsid w:val="00FF1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EA0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B1D"/>
    <w:pPr>
      <w:spacing w:after="200" w:line="276" w:lineRule="auto"/>
    </w:pPr>
    <w:rPr>
      <w:sz w:val="22"/>
      <w:szCs w:val="22"/>
      <w:lang w:val="sr-Latn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2E2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2E2"/>
  </w:style>
  <w:style w:type="paragraph" w:styleId="Footer">
    <w:name w:val="footer"/>
    <w:basedOn w:val="Normal"/>
    <w:link w:val="FooterChar"/>
    <w:uiPriority w:val="99"/>
    <w:unhideWhenUsed/>
    <w:rsid w:val="001752E2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2E2"/>
  </w:style>
  <w:style w:type="paragraph" w:styleId="BalloonText">
    <w:name w:val="Balloon Text"/>
    <w:basedOn w:val="Normal"/>
    <w:link w:val="BalloonTextChar"/>
    <w:uiPriority w:val="99"/>
    <w:semiHidden/>
    <w:unhideWhenUsed/>
    <w:rsid w:val="0017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52E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EB561A"/>
    <w:pPr>
      <w:spacing w:after="0" w:line="240" w:lineRule="auto"/>
      <w:ind w:right="4393"/>
      <w:jc w:val="center"/>
    </w:pPr>
    <w:rPr>
      <w:rFonts w:ascii="Chianti Win95BT" w:eastAsia="Times New Roman" w:hAnsi="Chianti Win95BT"/>
      <w:b/>
      <w:i/>
      <w:sz w:val="28"/>
      <w:szCs w:val="20"/>
      <w:lang w:val="sr-Cyrl-CS"/>
    </w:rPr>
  </w:style>
  <w:style w:type="character" w:customStyle="1" w:styleId="TitleChar">
    <w:name w:val="Title Char"/>
    <w:link w:val="Title"/>
    <w:rsid w:val="00EB561A"/>
    <w:rPr>
      <w:rFonts w:ascii="Chianti Win95BT" w:eastAsia="Times New Roman" w:hAnsi="Chianti Win95BT" w:cs="Times New Roman"/>
      <w:b/>
      <w:i/>
      <w:sz w:val="28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B1D"/>
    <w:pPr>
      <w:spacing w:after="200" w:line="276" w:lineRule="auto"/>
    </w:pPr>
    <w:rPr>
      <w:sz w:val="22"/>
      <w:szCs w:val="22"/>
      <w:lang w:val="sr-Latn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2E2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2E2"/>
  </w:style>
  <w:style w:type="paragraph" w:styleId="Footer">
    <w:name w:val="footer"/>
    <w:basedOn w:val="Normal"/>
    <w:link w:val="FooterChar"/>
    <w:uiPriority w:val="99"/>
    <w:unhideWhenUsed/>
    <w:rsid w:val="001752E2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2E2"/>
  </w:style>
  <w:style w:type="paragraph" w:styleId="BalloonText">
    <w:name w:val="Balloon Text"/>
    <w:basedOn w:val="Normal"/>
    <w:link w:val="BalloonTextChar"/>
    <w:uiPriority w:val="99"/>
    <w:semiHidden/>
    <w:unhideWhenUsed/>
    <w:rsid w:val="0017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52E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EB561A"/>
    <w:pPr>
      <w:spacing w:after="0" w:line="240" w:lineRule="auto"/>
      <w:ind w:right="4393"/>
      <w:jc w:val="center"/>
    </w:pPr>
    <w:rPr>
      <w:rFonts w:ascii="Chianti Win95BT" w:eastAsia="Times New Roman" w:hAnsi="Chianti Win95BT"/>
      <w:b/>
      <w:i/>
      <w:sz w:val="28"/>
      <w:szCs w:val="20"/>
      <w:lang w:val="sr-Cyrl-CS"/>
    </w:rPr>
  </w:style>
  <w:style w:type="character" w:customStyle="1" w:styleId="TitleChar">
    <w:name w:val="Title Char"/>
    <w:link w:val="Title"/>
    <w:rsid w:val="00EB561A"/>
    <w:rPr>
      <w:rFonts w:ascii="Chianti Win95BT" w:eastAsia="Times New Roman" w:hAnsi="Chianti Win95BT" w:cs="Times New Roman"/>
      <w:b/>
      <w:i/>
      <w:sz w:val="28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ajdinovic\AppData\Roaming\Microsoft\Templates\GSPMaliMemorandum_ci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CEE31-0FE5-4F42-859E-AE953F4C3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GSPMaliMemorandum_cir</Template>
  <TotalTime>5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 Cadjenovic</dc:creator>
  <cp:lastModifiedBy>snezana j</cp:lastModifiedBy>
  <cp:revision>3</cp:revision>
  <cp:lastPrinted>2019-08-14T05:22:00Z</cp:lastPrinted>
  <dcterms:created xsi:type="dcterms:W3CDTF">2019-10-23T11:18:00Z</dcterms:created>
  <dcterms:modified xsi:type="dcterms:W3CDTF">2019-10-23T11:23:00Z</dcterms:modified>
</cp:coreProperties>
</file>