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B9512A9" wp14:editId="50F9BD74">
            <wp:simplePos x="0" y="0"/>
            <wp:positionH relativeFrom="margin">
              <wp:posOffset>4860925</wp:posOffset>
            </wp:positionH>
            <wp:positionV relativeFrom="margin">
              <wp:posOffset>131445</wp:posOffset>
            </wp:positionV>
            <wp:extent cx="8997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P Novosadska Toplana_Znakovi sertifikacije_ISO 9001 ISO 14001 OHSAS 18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E5DFE3" wp14:editId="68CACBA6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3023870" cy="653415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left" w:pos="5220"/>
        </w:tabs>
        <w:spacing w:before="60"/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Јавно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комунално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предузеће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„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Новосадска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топлана</w:t>
      </w:r>
      <w:proofErr w:type="spellEnd"/>
      <w:proofErr w:type="gram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“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proofErr w:type="gram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sz w:val="18"/>
          <w:szCs w:val="18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>Шифра делатности: 3530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Владимира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Николића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1, 21000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b/>
          <w:i/>
          <w:sz w:val="18"/>
          <w:szCs w:val="18"/>
          <w:lang w:val="sr-Latn-RS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 xml:space="preserve">Матични број: 08038210;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ПИБ: 100726741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color w:val="7F7F7F"/>
          <w:sz w:val="18"/>
          <w:szCs w:val="18"/>
          <w:lang w:val="sr-Latn-RS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(+381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Cyrl-RS"/>
        </w:rPr>
        <w:t xml:space="preserve"> 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21) 4881-101;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Факс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4881-253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Latn-RS"/>
        </w:rPr>
        <w:tab/>
      </w:r>
      <w:proofErr w:type="spellStart"/>
      <w:r w:rsidRPr="006E54B9">
        <w:rPr>
          <w:rFonts w:asciiTheme="minorHAnsi" w:hAnsiTheme="minorHAnsi" w:cstheme="minorHAnsi"/>
          <w:color w:val="7F7F7F"/>
          <w:sz w:val="16"/>
          <w:szCs w:val="16"/>
        </w:rPr>
        <w:t>Рачун</w:t>
      </w:r>
      <w:proofErr w:type="spellEnd"/>
      <w:r w:rsidRPr="006E54B9">
        <w:rPr>
          <w:rFonts w:asciiTheme="minorHAnsi" w:hAnsiTheme="minorHAnsi" w:cstheme="minorHAnsi"/>
          <w:color w:val="7F7F7F"/>
          <w:sz w:val="16"/>
          <w:szCs w:val="16"/>
        </w:rPr>
        <w:t>: 160-121608-69 (Banca Intesa)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Кориснички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центар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(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.): 0800 100 021</w:t>
      </w:r>
      <w:r w:rsidRPr="006E54B9">
        <w:rPr>
          <w:rFonts w:asciiTheme="minorHAnsi" w:hAnsiTheme="minorHAnsi" w:cstheme="minorHAnsi"/>
          <w:sz w:val="18"/>
          <w:szCs w:val="18"/>
        </w:rPr>
        <w:tab/>
      </w:r>
      <w:bookmarkStart w:id="0" w:name="OLE_LINK7"/>
      <w:bookmarkStart w:id="1" w:name="OLE_LINK8"/>
      <w:bookmarkStart w:id="2" w:name="OLE_LINK9"/>
      <w:r w:rsidRPr="006E54B9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105-800199-85 (AIK Banka)</w:t>
      </w:r>
      <w:bookmarkEnd w:id="0"/>
      <w:bookmarkEnd w:id="1"/>
      <w:bookmarkEnd w:id="2"/>
    </w:p>
    <w:p w:rsidR="00384E59" w:rsidRPr="006E54B9" w:rsidRDefault="00384E59" w:rsidP="00384E59">
      <w:pPr>
        <w:tabs>
          <w:tab w:val="left" w:pos="5220"/>
        </w:tabs>
        <w:spacing w:after="120"/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gram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e-mail</w:t>
      </w:r>
      <w:proofErr w:type="gram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: </w:t>
      </w:r>
      <w:hyperlink r:id="rId13" w:history="1">
        <w:r w:rsidRPr="006E54B9">
          <w:rPr>
            <w:rStyle w:val="Hyperlink"/>
            <w:rFonts w:asciiTheme="minorHAnsi" w:hAnsiTheme="minorHAnsi" w:cstheme="minorHAnsi"/>
            <w:color w:val="1F497D"/>
            <w:sz w:val="18"/>
            <w:szCs w:val="18"/>
          </w:rPr>
          <w:t>toplana@nstoplana.rs</w:t>
        </w:r>
      </w:hyperlink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,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web: </w:t>
      </w:r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www.nstoplana.rs</w:t>
      </w:r>
      <w:r w:rsidRPr="006E54B9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200-3262470101001-84 (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Поштанска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штедионица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)</w:t>
      </w:r>
    </w:p>
    <w:tbl>
      <w:tblPr>
        <w:tblW w:w="0" w:type="auto"/>
        <w:tblBorders>
          <w:top w:val="single" w:sz="4" w:space="0" w:color="595959"/>
        </w:tblBorders>
        <w:tblLook w:val="04A0" w:firstRow="1" w:lastRow="0" w:firstColumn="1" w:lastColumn="0" w:noHBand="0" w:noVBand="1"/>
      </w:tblPr>
      <w:tblGrid>
        <w:gridCol w:w="3122"/>
        <w:gridCol w:w="2807"/>
        <w:gridCol w:w="3143"/>
      </w:tblGrid>
      <w:tr w:rsidR="00156098" w:rsidRPr="00445C67" w:rsidTr="00EA10A3">
        <w:tc>
          <w:tcPr>
            <w:tcW w:w="3122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273D21" w:rsidRDefault="00156098" w:rsidP="004B2B9E">
            <w:pPr>
              <w:spacing w:before="120"/>
              <w:ind w:firstLine="5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Број: 0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="002052F5">
              <w:rPr>
                <w:rFonts w:ascii="Calibri" w:hAnsi="Calibri" w:cs="Calibri"/>
                <w:sz w:val="22"/>
                <w:szCs w:val="22"/>
                <w:lang w:val="sr-Cyrl-RS"/>
              </w:rPr>
              <w:t>5599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/2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="004B2B9E">
              <w:rPr>
                <w:rFonts w:ascii="Calibri" w:hAnsi="Calibri" w:cs="Calibri"/>
                <w:sz w:val="22"/>
                <w:szCs w:val="22"/>
                <w:lang w:val="sr-Cyrl-RS"/>
              </w:rPr>
              <w:t>ТШМ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  <w:r w:rsidR="00BE1E8A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ПБ</w:t>
            </w:r>
            <w:r w:rsidRPr="00216F2D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807" w:type="dxa"/>
          </w:tcPr>
          <w:p w:rsidR="00156098" w:rsidRPr="006200A8" w:rsidRDefault="00156098" w:rsidP="00EA10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3143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6200A8" w:rsidRDefault="00156098" w:rsidP="004361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Нови Сад, </w:t>
            </w:r>
            <w:r w:rsidR="004B2B9E">
              <w:rPr>
                <w:rFonts w:ascii="Calibri" w:hAnsi="Calibri" w:cs="Calibri"/>
                <w:sz w:val="22"/>
                <w:szCs w:val="22"/>
                <w:lang w:val="sr-Cyrl-RS"/>
              </w:rPr>
              <w:t>10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  <w:r w:rsidR="00436117"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  <w:r w:rsidR="00436117">
              <w:rPr>
                <w:rFonts w:ascii="Calibri" w:hAnsi="Calibri" w:cs="Calibri"/>
                <w:sz w:val="22"/>
                <w:szCs w:val="22"/>
                <w:lang w:val="sr-Latn-RS"/>
              </w:rPr>
              <w:t>2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</w:p>
        </w:tc>
      </w:tr>
    </w:tbl>
    <w:p w:rsidR="00156098" w:rsidRPr="006200A8" w:rsidRDefault="00156098" w:rsidP="00156098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ind w:right="3969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076561" w:rsidRDefault="00156098" w:rsidP="00156098">
      <w:pPr>
        <w:jc w:val="right"/>
        <w:rPr>
          <w:rFonts w:ascii="Calibri" w:hAnsi="Calibri" w:cs="Calibri"/>
          <w:b/>
          <w:iCs/>
          <w:sz w:val="22"/>
          <w:szCs w:val="22"/>
          <w:lang w:val="sr-Latn-RS"/>
        </w:rPr>
      </w:pPr>
    </w:p>
    <w:p w:rsidR="00156098" w:rsidRPr="00647312" w:rsidRDefault="00156098" w:rsidP="00156098">
      <w:pPr>
        <w:ind w:firstLine="567"/>
        <w:jc w:val="right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647312">
        <w:rPr>
          <w:rFonts w:ascii="Calibri" w:hAnsi="Calibri" w:cs="Calibri"/>
          <w:b/>
          <w:iCs/>
          <w:sz w:val="22"/>
          <w:szCs w:val="22"/>
          <w:lang w:val="sr-Cyrl-CS"/>
        </w:rPr>
        <w:t>Медијима</w:t>
      </w: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DF231A">
      <w:pPr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6200A8" w:rsidRDefault="00156098" w:rsidP="00156098">
      <w:pPr>
        <w:ind w:left="567"/>
        <w:rPr>
          <w:rFonts w:ascii="Calibri" w:hAnsi="Calibri" w:cs="Calibri"/>
          <w:sz w:val="22"/>
          <w:szCs w:val="22"/>
          <w:lang w:val="sr-Latn-RS"/>
        </w:rPr>
      </w:pPr>
      <w:r w:rsidRPr="006200A8">
        <w:rPr>
          <w:rFonts w:ascii="Calibri" w:hAnsi="Calibri" w:cs="Calibri"/>
          <w:sz w:val="22"/>
          <w:szCs w:val="22"/>
          <w:u w:val="single"/>
          <w:lang w:val="sr-Cyrl-CS"/>
        </w:rPr>
        <w:t>Предмет</w:t>
      </w:r>
      <w:r w:rsidRPr="006200A8">
        <w:rPr>
          <w:rFonts w:ascii="Calibri" w:hAnsi="Calibri" w:cs="Calibri"/>
          <w:sz w:val="22"/>
          <w:szCs w:val="22"/>
          <w:lang w:val="sr-Cyrl-CS"/>
        </w:rPr>
        <w:t xml:space="preserve">: </w:t>
      </w:r>
      <w:r w:rsidRPr="0028126D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ОБАВЕШТЕЊЕ </w:t>
      </w:r>
      <w:r>
        <w:rPr>
          <w:rFonts w:ascii="Calibri" w:hAnsi="Calibri" w:cs="Calibri"/>
          <w:bCs/>
          <w:iCs/>
          <w:sz w:val="22"/>
          <w:szCs w:val="22"/>
          <w:lang w:val="sr-Cyrl-RS"/>
        </w:rPr>
        <w:t xml:space="preserve">О ПОЧЕТКУ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РАДОВА</w:t>
      </w:r>
    </w:p>
    <w:p w:rsidR="0015609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Pr="006200A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156098" w:rsidRPr="00DF231A" w:rsidRDefault="00156098" w:rsidP="00156098">
      <w:pPr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DF231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Поштовани, </w:t>
      </w:r>
    </w:p>
    <w:p w:rsidR="00156098" w:rsidRPr="00DF231A" w:rsidRDefault="00156098" w:rsidP="00156098">
      <w:pPr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</w:p>
    <w:p w:rsidR="00156098" w:rsidRPr="00DF231A" w:rsidRDefault="00156098" w:rsidP="00156098">
      <w:pPr>
        <w:tabs>
          <w:tab w:val="left" w:pos="567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</w:pPr>
      <w:r w:rsidRPr="00DF231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  <w:t xml:space="preserve">            У циљу правовременог информисања грађана Новог Сада, молимо вас да пренесете следеће обавештење:</w:t>
      </w:r>
    </w:p>
    <w:p w:rsidR="00156098" w:rsidRPr="00DF231A" w:rsidRDefault="00156098" w:rsidP="00156098">
      <w:pPr>
        <w:tabs>
          <w:tab w:val="left" w:pos="567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</w:pPr>
    </w:p>
    <w:p w:rsidR="00F143B3" w:rsidRDefault="00156098" w:rsidP="00F143B3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</w:pPr>
      <w:r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RS"/>
        </w:rPr>
        <w:t xml:space="preserve"> 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Јавно комунално предузеће „Новосадска топлана“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Нови Сад,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 w:eastAsia="x-none"/>
        </w:rPr>
        <w:t xml:space="preserve"> 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у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  <w:t>среду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,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>11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.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  <w:t>маја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 xml:space="preserve"> 202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>2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>. године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 w:eastAsia="x-none"/>
        </w:rPr>
        <w:t>, почиње са радовима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Latn-RS" w:eastAsia="x-none"/>
        </w:rPr>
        <w:t xml:space="preserve"> </w:t>
      </w:r>
      <w:r w:rsidR="00496358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ru-RU" w:eastAsia="x-none"/>
        </w:rPr>
        <w:t xml:space="preserve">на реконструкцији вреловода </w:t>
      </w:r>
      <w:r w:rsidR="004B2B9E" w:rsidRPr="004B2B9E">
        <w:rPr>
          <w:rFonts w:asciiTheme="minorHAnsi" w:hAnsiTheme="minorHAnsi" w:cstheme="minorHAnsi"/>
          <w:sz w:val="22"/>
          <w:szCs w:val="22"/>
          <w:lang w:val="sr-Cyrl-RS"/>
        </w:rPr>
        <w:t>са изградњом шахта</w:t>
      </w:r>
      <w:r w:rsidR="004B2B9E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у Улици</w:t>
      </w:r>
      <w:r w:rsidR="004B2B9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Епископа Висариона</w:t>
      </w:r>
      <w:r w:rsidR="00C714DB" w:rsidRPr="00BE1E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.</w:t>
      </w:r>
    </w:p>
    <w:p w:rsidR="00BE1E8A" w:rsidRPr="00BE1E8A" w:rsidRDefault="00BE1E8A" w:rsidP="00F143B3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</w:pPr>
    </w:p>
    <w:p w:rsidR="00F143B3" w:rsidRPr="00520492" w:rsidRDefault="00F143B3" w:rsidP="00BE1E8A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Због поменутих радова, према 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Р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ешењу Градске управе за саобраћај и путеве, привремено ће бити измењен режим саобраћаја.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E1E8A" w:rsidRPr="00BE1E8A" w:rsidRDefault="00BE1E8A" w:rsidP="00BE1E8A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4B2B9E" w:rsidRDefault="008E2297" w:rsidP="00C714DB">
      <w:pPr>
        <w:ind w:firstLine="567"/>
        <w:jc w:val="both"/>
        <w:rPr>
          <w:rFonts w:ascii="Calibri" w:hAnsi="Calibri" w:cs="Calibri"/>
          <w:b/>
          <w:sz w:val="22"/>
          <w:lang w:val="sr-Cyrl-RS"/>
        </w:rPr>
      </w:pPr>
      <w:r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За време </w:t>
      </w:r>
      <w:r w:rsidR="00B44A53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RS"/>
        </w:rPr>
        <w:t>извођења</w:t>
      </w:r>
      <w:r w:rsidR="00C714DB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радова </w:t>
      </w:r>
      <w:r w:rsidR="00496358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привремено </w:t>
      </w:r>
      <w:r w:rsidR="004B2B9E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се обуставља саобраћај у оба смера у Улици Епископа Висариона у зони раскрснице са Улицом Душана Васиљева</w:t>
      </w:r>
      <w:r w:rsidR="004B2B9E">
        <w:rPr>
          <w:rFonts w:ascii="Calibri" w:hAnsi="Calibri" w:cs="Calibri"/>
          <w:b/>
          <w:sz w:val="22"/>
          <w:lang w:val="sr-Cyrl-RS"/>
        </w:rPr>
        <w:t xml:space="preserve">, при чему Улица Епископа Висариона постаје слепа из </w:t>
      </w:r>
      <w:r w:rsidR="00436117">
        <w:rPr>
          <w:rFonts w:ascii="Calibri" w:hAnsi="Calibri" w:cs="Calibri"/>
          <w:b/>
          <w:sz w:val="22"/>
          <w:lang w:val="sr-Cyrl-RS"/>
        </w:rPr>
        <w:t>смера</w:t>
      </w:r>
      <w:bookmarkStart w:id="3" w:name="_GoBack"/>
      <w:bookmarkEnd w:id="3"/>
      <w:r w:rsidR="004B2B9E">
        <w:rPr>
          <w:rFonts w:ascii="Calibri" w:hAnsi="Calibri" w:cs="Calibri"/>
          <w:b/>
          <w:sz w:val="22"/>
          <w:lang w:val="sr-Cyrl-RS"/>
        </w:rPr>
        <w:t xml:space="preserve"> Улице Жарка Васиљевића према </w:t>
      </w:r>
      <w:r w:rsidR="002F27CD">
        <w:rPr>
          <w:rFonts w:ascii="Calibri" w:hAnsi="Calibri" w:cs="Calibri"/>
          <w:b/>
          <w:sz w:val="22"/>
          <w:lang w:val="sr-Cyrl-RS"/>
        </w:rPr>
        <w:t xml:space="preserve">Улици </w:t>
      </w:r>
      <w:r w:rsidR="004B2B9E">
        <w:rPr>
          <w:rFonts w:ascii="Calibri" w:hAnsi="Calibri" w:cs="Calibri"/>
          <w:b/>
          <w:sz w:val="22"/>
          <w:lang w:val="sr-Cyrl-RS"/>
        </w:rPr>
        <w:t xml:space="preserve">Душана Васиљева. </w:t>
      </w:r>
    </w:p>
    <w:p w:rsidR="00E4563A" w:rsidRPr="00BE1E8A" w:rsidRDefault="004B2B9E" w:rsidP="00C714DB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sz w:val="22"/>
          <w:lang w:val="sr-Cyrl-RS"/>
        </w:rPr>
        <w:t>У делу Улице Епископа Висариона од Београдског кеја одређује се обавезан смер десно према Улици Душана Васиљева, а из Улице Душана Васиљева према Улици Епископа Висариона обавезан смер лево ка Београдском кеју.</w:t>
      </w:r>
    </w:p>
    <w:p w:rsidR="00F143B3" w:rsidRPr="00DF231A" w:rsidRDefault="004B2B9E" w:rsidP="004B2B9E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Такође, </w:t>
      </w:r>
      <w:r w:rsidRPr="001C2AA3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у зони радова ће бити онемогућено паркирање возила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и укида се део пешачке стазе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</w:t>
      </w:r>
    </w:p>
    <w:p w:rsidR="004B2B9E" w:rsidRDefault="004B2B9E" w:rsidP="00F143B3">
      <w:pPr>
        <w:ind w:firstLine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</w:pPr>
    </w:p>
    <w:p w:rsidR="00F143B3" w:rsidRPr="00DF231A" w:rsidRDefault="00C714DB" w:rsidP="00F143B3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П</w:t>
      </w:r>
      <w:r w:rsidR="0018065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ривремена измена режима саобраћаја ће трајати до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 2</w:t>
      </w:r>
      <w:r w:rsid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. </w:t>
      </w:r>
      <w:r w:rsidR="004B2B9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јуна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 202</w:t>
      </w:r>
      <w:r w:rsidR="004B2B9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. године.</w:t>
      </w:r>
    </w:p>
    <w:p w:rsidR="00F143B3" w:rsidRPr="00DF231A" w:rsidRDefault="00F143B3" w:rsidP="00F143B3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156098" w:rsidRPr="00667492" w:rsidRDefault="00F143B3" w:rsidP="00C714DB">
      <w:pPr>
        <w:ind w:firstLine="567"/>
        <w:jc w:val="both"/>
        <w:rPr>
          <w:rFonts w:ascii="Calibri" w:hAnsi="Calibri"/>
          <w:b/>
          <w:sz w:val="22"/>
          <w:szCs w:val="22"/>
          <w:lang w:val="sr-Latn-RS"/>
        </w:rPr>
      </w:pPr>
      <w:r w:rsidRPr="00667492">
        <w:rPr>
          <w:rFonts w:ascii="Calibri" w:hAnsi="Calibri"/>
          <w:b/>
          <w:iCs/>
          <w:sz w:val="22"/>
          <w:szCs w:val="22"/>
          <w:lang w:val="sr-Cyrl-CS"/>
        </w:rPr>
        <w:t>Молимо грађане да имају стрпљења и разумевања за поменуте радове</w:t>
      </w:r>
      <w:r w:rsidR="00156098" w:rsidRPr="00667492">
        <w:rPr>
          <w:rFonts w:ascii="Calibri" w:hAnsi="Calibri"/>
          <w:b/>
          <w:iCs/>
          <w:sz w:val="22"/>
          <w:szCs w:val="22"/>
          <w:lang w:val="sr-Cyrl-CS"/>
        </w:rPr>
        <w:t>.</w:t>
      </w: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Pr="005E74CC" w:rsidRDefault="00C714DB" w:rsidP="00C714DB">
      <w:pPr>
        <w:tabs>
          <w:tab w:val="left" w:pos="567"/>
        </w:tabs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>
        <w:rPr>
          <w:rFonts w:ascii="Calibri" w:hAnsi="Calibri" w:cs="Calibri"/>
          <w:iCs/>
          <w:sz w:val="22"/>
          <w:szCs w:val="22"/>
          <w:lang w:val="sr-Cyrl-CS"/>
        </w:rPr>
        <w:t xml:space="preserve">           </w:t>
      </w:r>
      <w:r w:rsidR="00156098">
        <w:rPr>
          <w:rFonts w:ascii="Calibri" w:hAnsi="Calibri" w:cs="Calibri"/>
          <w:iCs/>
          <w:sz w:val="22"/>
          <w:szCs w:val="22"/>
          <w:lang w:val="sr-Cyrl-CS"/>
        </w:rPr>
        <w:t xml:space="preserve"> </w:t>
      </w:r>
      <w:r w:rsidR="00156098" w:rsidRPr="005E74CC">
        <w:rPr>
          <w:rFonts w:ascii="Calibri" w:hAnsi="Calibri" w:cs="Calibri"/>
          <w:iCs/>
          <w:sz w:val="22"/>
          <w:szCs w:val="22"/>
          <w:lang w:val="sr-Cyrl-CS"/>
        </w:rPr>
        <w:t>С поштовањем,</w:t>
      </w:r>
    </w:p>
    <w:p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5E74CC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156098" w:rsidRPr="006200A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iCs/>
          <w:sz w:val="22"/>
          <w:szCs w:val="22"/>
          <w:lang w:val="sr-Cyrl-CS"/>
        </w:rPr>
        <w:t xml:space="preserve">                                                                    Центар</w:t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за односе с </w:t>
      </w:r>
      <w:r w:rsidRPr="005E74CC">
        <w:rPr>
          <w:rFonts w:ascii="Calibri" w:hAnsi="Calibri" w:cs="Calibri"/>
          <w:b/>
          <w:sz w:val="22"/>
          <w:szCs w:val="22"/>
          <w:lang w:val="sr-Cyrl-CS"/>
        </w:rPr>
        <w:t>јавношћу</w:t>
      </w: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4A7B45">
      <w:pPr>
        <w:tabs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</w:p>
    <w:sectPr w:rsidR="007E5504" w:rsidRPr="006200A8" w:rsidSect="003E3F0A">
      <w:footerReference w:type="default" r:id="rId14"/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7E" w:rsidRDefault="0099477E" w:rsidP="00502CB7">
      <w:r>
        <w:separator/>
      </w:r>
    </w:p>
  </w:endnote>
  <w:endnote w:type="continuationSeparator" w:id="0">
    <w:p w:rsidR="0099477E" w:rsidRDefault="0099477E" w:rsidP="005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F" w:rsidRPr="006200A8" w:rsidRDefault="000D62CF">
    <w:pPr>
      <w:pStyle w:val="Footer"/>
      <w:rPr>
        <w:rFonts w:ascii="Calibri" w:hAnsi="Calibri" w:cs="Calibri"/>
        <w:sz w:val="12"/>
        <w:szCs w:val="12"/>
      </w:rPr>
    </w:pPr>
  </w:p>
  <w:tbl>
    <w:tblPr>
      <w:tblW w:w="0" w:type="auto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513"/>
      <w:gridCol w:w="1559"/>
    </w:tblGrid>
    <w:tr w:rsidR="00134DF9" w:rsidRPr="00134DF9" w:rsidTr="006200A8">
      <w:tc>
        <w:tcPr>
          <w:tcW w:w="7513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0D62CF" w:rsidP="008F5D83">
          <w:pPr>
            <w:rPr>
              <w:rFonts w:ascii="Calibri" w:hAnsi="Calibri" w:cs="Calibri"/>
              <w:i/>
              <w:sz w:val="18"/>
              <w:szCs w:val="18"/>
              <w:lang w:val="sr-Latn-CS"/>
            </w:rPr>
          </w:pPr>
        </w:p>
      </w:tc>
      <w:tc>
        <w:tcPr>
          <w:tcW w:w="1559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1C46F2" w:rsidP="006200A8">
          <w:pPr>
            <w:jc w:val="right"/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</w:pPr>
          <w:r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С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трана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PAGE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436117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 xml:space="preserve"> 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од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NUMPAGES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436117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</w:p>
      </w:tc>
    </w:tr>
  </w:tbl>
  <w:p w:rsidR="000D62CF" w:rsidRPr="006200A8" w:rsidRDefault="000D62CF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7E" w:rsidRDefault="0099477E" w:rsidP="00502CB7">
      <w:r>
        <w:separator/>
      </w:r>
    </w:p>
  </w:footnote>
  <w:footnote w:type="continuationSeparator" w:id="0">
    <w:p w:rsidR="0099477E" w:rsidRDefault="0099477E" w:rsidP="0050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3E9"/>
    <w:multiLevelType w:val="hybridMultilevel"/>
    <w:tmpl w:val="860260F2"/>
    <w:lvl w:ilvl="0" w:tplc="E3A01254">
      <w:numFmt w:val="bullet"/>
      <w:lvlText w:val="-"/>
      <w:lvlJc w:val="left"/>
      <w:pPr>
        <w:ind w:left="1511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0AAC06ED"/>
    <w:multiLevelType w:val="hybridMultilevel"/>
    <w:tmpl w:val="49A23442"/>
    <w:lvl w:ilvl="0" w:tplc="3C2CD3C8">
      <w:start w:val="5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5B14"/>
    <w:multiLevelType w:val="hybridMultilevel"/>
    <w:tmpl w:val="BCB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5B1"/>
    <w:multiLevelType w:val="hybridMultilevel"/>
    <w:tmpl w:val="1CB81E94"/>
    <w:lvl w:ilvl="0" w:tplc="2B0CCD64">
      <w:start w:val="3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9A7C78"/>
    <w:multiLevelType w:val="hybridMultilevel"/>
    <w:tmpl w:val="515C90A6"/>
    <w:lvl w:ilvl="0" w:tplc="A428FC0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C65749"/>
    <w:multiLevelType w:val="hybridMultilevel"/>
    <w:tmpl w:val="1E4A606C"/>
    <w:lvl w:ilvl="0" w:tplc="EF54E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DB6"/>
    <w:multiLevelType w:val="hybridMultilevel"/>
    <w:tmpl w:val="C2640238"/>
    <w:lvl w:ilvl="0" w:tplc="F2C8647E">
      <w:start w:val="160"/>
      <w:numFmt w:val="bullet"/>
      <w:lvlText w:val="-"/>
      <w:lvlJc w:val="left"/>
      <w:pPr>
        <w:ind w:left="936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2BEA67A2"/>
    <w:multiLevelType w:val="hybridMultilevel"/>
    <w:tmpl w:val="237CD0D0"/>
    <w:lvl w:ilvl="0" w:tplc="1BF01DA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97E07"/>
    <w:multiLevelType w:val="hybridMultilevel"/>
    <w:tmpl w:val="452AA7AC"/>
    <w:lvl w:ilvl="0" w:tplc="63EE05E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E15D75"/>
    <w:multiLevelType w:val="hybridMultilevel"/>
    <w:tmpl w:val="5DAE47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C43400"/>
    <w:multiLevelType w:val="hybridMultilevel"/>
    <w:tmpl w:val="B1BAC224"/>
    <w:lvl w:ilvl="0" w:tplc="3474CD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8"/>
    <w:rsid w:val="0000152C"/>
    <w:rsid w:val="00007B6A"/>
    <w:rsid w:val="00010D6C"/>
    <w:rsid w:val="00031C24"/>
    <w:rsid w:val="000322F0"/>
    <w:rsid w:val="000328D7"/>
    <w:rsid w:val="00032C5E"/>
    <w:rsid w:val="00037967"/>
    <w:rsid w:val="00046D08"/>
    <w:rsid w:val="00053550"/>
    <w:rsid w:val="0005425F"/>
    <w:rsid w:val="00062A8F"/>
    <w:rsid w:val="00070090"/>
    <w:rsid w:val="000727E6"/>
    <w:rsid w:val="00076561"/>
    <w:rsid w:val="0008123F"/>
    <w:rsid w:val="00085FBF"/>
    <w:rsid w:val="000944D5"/>
    <w:rsid w:val="000A1BE4"/>
    <w:rsid w:val="000A4778"/>
    <w:rsid w:val="000B799F"/>
    <w:rsid w:val="000C10DC"/>
    <w:rsid w:val="000D62CF"/>
    <w:rsid w:val="000E1E8F"/>
    <w:rsid w:val="000F439C"/>
    <w:rsid w:val="00107E6B"/>
    <w:rsid w:val="001117D8"/>
    <w:rsid w:val="001133A4"/>
    <w:rsid w:val="0011472B"/>
    <w:rsid w:val="00116A32"/>
    <w:rsid w:val="001200B2"/>
    <w:rsid w:val="0012446C"/>
    <w:rsid w:val="00134DF9"/>
    <w:rsid w:val="00156098"/>
    <w:rsid w:val="00165C41"/>
    <w:rsid w:val="001675EB"/>
    <w:rsid w:val="0018065E"/>
    <w:rsid w:val="00187A34"/>
    <w:rsid w:val="00196A07"/>
    <w:rsid w:val="001A7E16"/>
    <w:rsid w:val="001C3A1C"/>
    <w:rsid w:val="001C46F2"/>
    <w:rsid w:val="001D43B2"/>
    <w:rsid w:val="001F2D64"/>
    <w:rsid w:val="002052F5"/>
    <w:rsid w:val="00206A4F"/>
    <w:rsid w:val="00213689"/>
    <w:rsid w:val="00216F2D"/>
    <w:rsid w:val="0023471B"/>
    <w:rsid w:val="0027053E"/>
    <w:rsid w:val="00273D21"/>
    <w:rsid w:val="00280CD3"/>
    <w:rsid w:val="0028126D"/>
    <w:rsid w:val="00296C86"/>
    <w:rsid w:val="002B20FC"/>
    <w:rsid w:val="002B59F4"/>
    <w:rsid w:val="002B669C"/>
    <w:rsid w:val="002C332C"/>
    <w:rsid w:val="002C4689"/>
    <w:rsid w:val="002D08B5"/>
    <w:rsid w:val="002E0056"/>
    <w:rsid w:val="002E3999"/>
    <w:rsid w:val="002F04A7"/>
    <w:rsid w:val="002F27CD"/>
    <w:rsid w:val="002F7CDF"/>
    <w:rsid w:val="0031465C"/>
    <w:rsid w:val="003150E7"/>
    <w:rsid w:val="00323DBE"/>
    <w:rsid w:val="00325748"/>
    <w:rsid w:val="00327D28"/>
    <w:rsid w:val="00340E28"/>
    <w:rsid w:val="003528B3"/>
    <w:rsid w:val="003528CB"/>
    <w:rsid w:val="0035613B"/>
    <w:rsid w:val="003729CD"/>
    <w:rsid w:val="00376A36"/>
    <w:rsid w:val="00384E59"/>
    <w:rsid w:val="00390D62"/>
    <w:rsid w:val="003A0F53"/>
    <w:rsid w:val="003A216F"/>
    <w:rsid w:val="003B759E"/>
    <w:rsid w:val="003C1188"/>
    <w:rsid w:val="003D0E30"/>
    <w:rsid w:val="003D1CE2"/>
    <w:rsid w:val="003D7D71"/>
    <w:rsid w:val="003E3F0A"/>
    <w:rsid w:val="003E442D"/>
    <w:rsid w:val="004351EE"/>
    <w:rsid w:val="00436117"/>
    <w:rsid w:val="00440D31"/>
    <w:rsid w:val="00441B2A"/>
    <w:rsid w:val="00445C67"/>
    <w:rsid w:val="00462D6C"/>
    <w:rsid w:val="004653B5"/>
    <w:rsid w:val="00476145"/>
    <w:rsid w:val="0047774D"/>
    <w:rsid w:val="00491951"/>
    <w:rsid w:val="00496358"/>
    <w:rsid w:val="004A23BB"/>
    <w:rsid w:val="004A530F"/>
    <w:rsid w:val="004A7B45"/>
    <w:rsid w:val="004B1BF4"/>
    <w:rsid w:val="004B2B9E"/>
    <w:rsid w:val="004B73C8"/>
    <w:rsid w:val="004D667A"/>
    <w:rsid w:val="004D7E78"/>
    <w:rsid w:val="004E7058"/>
    <w:rsid w:val="00502CB7"/>
    <w:rsid w:val="00505664"/>
    <w:rsid w:val="005165EF"/>
    <w:rsid w:val="00517150"/>
    <w:rsid w:val="005200F7"/>
    <w:rsid w:val="0052026C"/>
    <w:rsid w:val="00520492"/>
    <w:rsid w:val="0053021E"/>
    <w:rsid w:val="00533CA2"/>
    <w:rsid w:val="005459EA"/>
    <w:rsid w:val="00554F42"/>
    <w:rsid w:val="00555B7C"/>
    <w:rsid w:val="00562783"/>
    <w:rsid w:val="005654E2"/>
    <w:rsid w:val="0056611D"/>
    <w:rsid w:val="005966F1"/>
    <w:rsid w:val="005C55CD"/>
    <w:rsid w:val="005D20A8"/>
    <w:rsid w:val="005D6366"/>
    <w:rsid w:val="005F0579"/>
    <w:rsid w:val="005F2E9B"/>
    <w:rsid w:val="006028CD"/>
    <w:rsid w:val="006200A8"/>
    <w:rsid w:val="00630506"/>
    <w:rsid w:val="00641C1B"/>
    <w:rsid w:val="00642734"/>
    <w:rsid w:val="00643DF2"/>
    <w:rsid w:val="0066025B"/>
    <w:rsid w:val="00662610"/>
    <w:rsid w:val="006626F5"/>
    <w:rsid w:val="00664194"/>
    <w:rsid w:val="00680367"/>
    <w:rsid w:val="006842CD"/>
    <w:rsid w:val="00696496"/>
    <w:rsid w:val="006B0B71"/>
    <w:rsid w:val="006D023E"/>
    <w:rsid w:val="006D19BB"/>
    <w:rsid w:val="006D22B7"/>
    <w:rsid w:val="006D327E"/>
    <w:rsid w:val="006E3AF4"/>
    <w:rsid w:val="006E6A62"/>
    <w:rsid w:val="006F17D0"/>
    <w:rsid w:val="006F1FC5"/>
    <w:rsid w:val="0071330D"/>
    <w:rsid w:val="007264C1"/>
    <w:rsid w:val="007331DB"/>
    <w:rsid w:val="007406B9"/>
    <w:rsid w:val="00741E1C"/>
    <w:rsid w:val="007569B9"/>
    <w:rsid w:val="00770ABD"/>
    <w:rsid w:val="007801D9"/>
    <w:rsid w:val="007836B3"/>
    <w:rsid w:val="00785451"/>
    <w:rsid w:val="0079274C"/>
    <w:rsid w:val="007A1A44"/>
    <w:rsid w:val="007B4C82"/>
    <w:rsid w:val="007C2517"/>
    <w:rsid w:val="007C5444"/>
    <w:rsid w:val="007D462D"/>
    <w:rsid w:val="007D53CA"/>
    <w:rsid w:val="007E5504"/>
    <w:rsid w:val="007F0498"/>
    <w:rsid w:val="007F2C81"/>
    <w:rsid w:val="007F61DD"/>
    <w:rsid w:val="007F7C40"/>
    <w:rsid w:val="00811FD0"/>
    <w:rsid w:val="00820549"/>
    <w:rsid w:val="008222DF"/>
    <w:rsid w:val="0082763F"/>
    <w:rsid w:val="00837216"/>
    <w:rsid w:val="00843D72"/>
    <w:rsid w:val="00844940"/>
    <w:rsid w:val="00867D26"/>
    <w:rsid w:val="00887299"/>
    <w:rsid w:val="00891D1F"/>
    <w:rsid w:val="00897A35"/>
    <w:rsid w:val="008B3086"/>
    <w:rsid w:val="008B4EA3"/>
    <w:rsid w:val="008C3B49"/>
    <w:rsid w:val="008D7E76"/>
    <w:rsid w:val="008E2297"/>
    <w:rsid w:val="008E3A2F"/>
    <w:rsid w:val="008E5023"/>
    <w:rsid w:val="008F0A0C"/>
    <w:rsid w:val="008F5D83"/>
    <w:rsid w:val="00913BC6"/>
    <w:rsid w:val="00913F7A"/>
    <w:rsid w:val="009201F5"/>
    <w:rsid w:val="00926BBA"/>
    <w:rsid w:val="00942E19"/>
    <w:rsid w:val="00950D71"/>
    <w:rsid w:val="00962DDB"/>
    <w:rsid w:val="00967A1C"/>
    <w:rsid w:val="00967FD0"/>
    <w:rsid w:val="009727ED"/>
    <w:rsid w:val="00983D14"/>
    <w:rsid w:val="00991EB9"/>
    <w:rsid w:val="0099477E"/>
    <w:rsid w:val="009A26ED"/>
    <w:rsid w:val="009B7C8A"/>
    <w:rsid w:val="009C085C"/>
    <w:rsid w:val="009C1F27"/>
    <w:rsid w:val="009E4F35"/>
    <w:rsid w:val="009F5812"/>
    <w:rsid w:val="00A15996"/>
    <w:rsid w:val="00A2283C"/>
    <w:rsid w:val="00A321A6"/>
    <w:rsid w:val="00A406AF"/>
    <w:rsid w:val="00A4718F"/>
    <w:rsid w:val="00A53D28"/>
    <w:rsid w:val="00A56DAF"/>
    <w:rsid w:val="00A64D97"/>
    <w:rsid w:val="00A7302A"/>
    <w:rsid w:val="00AA084F"/>
    <w:rsid w:val="00AC3570"/>
    <w:rsid w:val="00AC3F69"/>
    <w:rsid w:val="00AC446A"/>
    <w:rsid w:val="00AC5D28"/>
    <w:rsid w:val="00AE36DF"/>
    <w:rsid w:val="00AE65E8"/>
    <w:rsid w:val="00AF0219"/>
    <w:rsid w:val="00B40CEB"/>
    <w:rsid w:val="00B4127A"/>
    <w:rsid w:val="00B41703"/>
    <w:rsid w:val="00B42238"/>
    <w:rsid w:val="00B44A53"/>
    <w:rsid w:val="00B54FEA"/>
    <w:rsid w:val="00B57086"/>
    <w:rsid w:val="00B61722"/>
    <w:rsid w:val="00B77896"/>
    <w:rsid w:val="00B86C13"/>
    <w:rsid w:val="00B92E87"/>
    <w:rsid w:val="00B9706F"/>
    <w:rsid w:val="00BB3E3A"/>
    <w:rsid w:val="00BB51D1"/>
    <w:rsid w:val="00BE118C"/>
    <w:rsid w:val="00BE1E8A"/>
    <w:rsid w:val="00BF15C0"/>
    <w:rsid w:val="00BF244B"/>
    <w:rsid w:val="00C077AE"/>
    <w:rsid w:val="00C14D95"/>
    <w:rsid w:val="00C223BA"/>
    <w:rsid w:val="00C22F93"/>
    <w:rsid w:val="00C242DB"/>
    <w:rsid w:val="00C26028"/>
    <w:rsid w:val="00C27D10"/>
    <w:rsid w:val="00C34FB6"/>
    <w:rsid w:val="00C60399"/>
    <w:rsid w:val="00C62769"/>
    <w:rsid w:val="00C714DB"/>
    <w:rsid w:val="00C817DB"/>
    <w:rsid w:val="00C82954"/>
    <w:rsid w:val="00CA7465"/>
    <w:rsid w:val="00CB050E"/>
    <w:rsid w:val="00CC01C5"/>
    <w:rsid w:val="00CD0B16"/>
    <w:rsid w:val="00CE782B"/>
    <w:rsid w:val="00CF1705"/>
    <w:rsid w:val="00D1243C"/>
    <w:rsid w:val="00D125F0"/>
    <w:rsid w:val="00D21A8F"/>
    <w:rsid w:val="00D31028"/>
    <w:rsid w:val="00D339C8"/>
    <w:rsid w:val="00D36A9F"/>
    <w:rsid w:val="00D406C1"/>
    <w:rsid w:val="00D40B50"/>
    <w:rsid w:val="00D518CB"/>
    <w:rsid w:val="00D7390C"/>
    <w:rsid w:val="00D7476C"/>
    <w:rsid w:val="00D75CDA"/>
    <w:rsid w:val="00D854A5"/>
    <w:rsid w:val="00D92B67"/>
    <w:rsid w:val="00DA7BC0"/>
    <w:rsid w:val="00DC1453"/>
    <w:rsid w:val="00DC768C"/>
    <w:rsid w:val="00DE6A46"/>
    <w:rsid w:val="00DF231A"/>
    <w:rsid w:val="00DF7E73"/>
    <w:rsid w:val="00E02587"/>
    <w:rsid w:val="00E048B9"/>
    <w:rsid w:val="00E3575C"/>
    <w:rsid w:val="00E367B3"/>
    <w:rsid w:val="00E37F95"/>
    <w:rsid w:val="00E42D02"/>
    <w:rsid w:val="00E4563A"/>
    <w:rsid w:val="00E9174E"/>
    <w:rsid w:val="00E963A6"/>
    <w:rsid w:val="00EA0470"/>
    <w:rsid w:val="00EB4CD2"/>
    <w:rsid w:val="00EE0513"/>
    <w:rsid w:val="00EE1DB6"/>
    <w:rsid w:val="00EE31F7"/>
    <w:rsid w:val="00EE7635"/>
    <w:rsid w:val="00F04B58"/>
    <w:rsid w:val="00F143B3"/>
    <w:rsid w:val="00F30EA6"/>
    <w:rsid w:val="00F332A2"/>
    <w:rsid w:val="00F4496A"/>
    <w:rsid w:val="00F707FA"/>
    <w:rsid w:val="00F72A51"/>
    <w:rsid w:val="00F7670C"/>
    <w:rsid w:val="00FB7BC9"/>
    <w:rsid w:val="00FC247E"/>
    <w:rsid w:val="00FC2929"/>
    <w:rsid w:val="00FC2BE7"/>
    <w:rsid w:val="00FC3258"/>
    <w:rsid w:val="00FD3717"/>
    <w:rsid w:val="00FD63AE"/>
    <w:rsid w:val="00FE4C9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E1758"/>
  <w15:chartTrackingRefBased/>
  <w15:docId w15:val="{16B70313-DBE7-4AE6-B78D-23A2F69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5E9"/>
    <w:pPr>
      <w:keepNext/>
      <w:ind w:right="-1"/>
      <w:jc w:val="center"/>
      <w:outlineLvl w:val="0"/>
    </w:pPr>
    <w:rPr>
      <w:rFonts w:ascii="Yu L Times Roman BS" w:hAnsi="Yu L Times Roman B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5E9"/>
    <w:pPr>
      <w:ind w:right="5527" w:firstLine="709"/>
      <w:jc w:val="center"/>
    </w:pPr>
    <w:rPr>
      <w:b/>
    </w:rPr>
  </w:style>
  <w:style w:type="table" w:styleId="TableGrid">
    <w:name w:val="Table Grid"/>
    <w:basedOn w:val="TableNormal"/>
    <w:rsid w:val="00B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729CD"/>
    <w:rPr>
      <w:rFonts w:ascii="Yu L Times Roman BS" w:hAnsi="Yu L Times Roman BS"/>
      <w:b/>
      <w:sz w:val="24"/>
    </w:rPr>
  </w:style>
  <w:style w:type="paragraph" w:styleId="ListParagraph">
    <w:name w:val="List Paragraph"/>
    <w:basedOn w:val="Normal"/>
    <w:uiPriority w:val="34"/>
    <w:qFormat/>
    <w:rsid w:val="00A406AF"/>
    <w:pPr>
      <w:ind w:left="720"/>
      <w:contextualSpacing/>
    </w:pPr>
  </w:style>
  <w:style w:type="paragraph" w:styleId="Header">
    <w:name w:val="header"/>
    <w:basedOn w:val="Normal"/>
    <w:link w:val="HeaderChar"/>
    <w:rsid w:val="00502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2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CB7"/>
    <w:rPr>
      <w:sz w:val="24"/>
      <w:szCs w:val="24"/>
    </w:rPr>
  </w:style>
  <w:style w:type="paragraph" w:styleId="BalloonText">
    <w:name w:val="Balloon Text"/>
    <w:basedOn w:val="Normal"/>
    <w:link w:val="BalloonTextChar"/>
    <w:rsid w:val="0050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CB7"/>
    <w:rPr>
      <w:rFonts w:ascii="Tahoma" w:hAnsi="Tahoma" w:cs="Tahoma"/>
      <w:sz w:val="16"/>
      <w:szCs w:val="16"/>
    </w:rPr>
  </w:style>
  <w:style w:type="paragraph" w:customStyle="1" w:styleId="tab">
    <w:name w:val="tab"/>
    <w:basedOn w:val="Normal"/>
    <w:rsid w:val="00502CB7"/>
    <w:pPr>
      <w:spacing w:before="60" w:after="120"/>
      <w:jc w:val="both"/>
    </w:pPr>
    <w:rPr>
      <w:rFonts w:ascii="TimesRoman" w:hAnsi="TimesRoman"/>
      <w:kern w:val="20"/>
      <w:sz w:val="20"/>
      <w:szCs w:val="20"/>
      <w:lang w:eastAsia="en-GB"/>
    </w:rPr>
  </w:style>
  <w:style w:type="character" w:styleId="Hyperlink">
    <w:name w:val="Hyperlink"/>
    <w:rsid w:val="00AA08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3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plana@nstoplana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rb\Documents\Memorandum%20N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C4313059B9243A5DE35FFFDA2B8AF" ma:contentTypeVersion="1" ma:contentTypeDescription="Kreiraj novi dokument." ma:contentTypeScope="" ma:versionID="26b88e78d0345e037773581b7bd2eafc">
  <xsd:schema xmlns:xsd="http://www.w3.org/2001/XMLSchema" xmlns:xs="http://www.w3.org/2001/XMLSchema" xmlns:p="http://schemas.microsoft.com/office/2006/metadata/properties" xmlns:ns2="4e2aba7c-69b6-43f5-9e99-793d709b34f4" targetNamespace="http://schemas.microsoft.com/office/2006/metadata/properties" ma:root="true" ma:fieldsID="20c421a1cd6e4ef95a3181d07de468ce" ns2:_="">
    <xsd:import namespace="4e2aba7c-69b6-43f5-9e99-793d709b34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ba7c-69b6-43f5-9e99-793d709b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E079-E6DD-4D31-AAAE-97BF2DDC1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F6CBE-552D-43ED-9DBE-BE9E0681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aba7c-69b6-43f5-9e99-793d709b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319DE-9BE3-412F-879F-C5003F481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B59EB-5A1F-4A76-AB89-F9106C6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NT 2014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 srpskom</vt:lpstr>
    </vt:vector>
  </TitlesOfParts>
  <Company>JKP "Novosadska toplana"</Company>
  <LinksUpToDate>false</LinksUpToDate>
  <CharactersWithSpaces>1821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mailto:toplana@nstoplana.rs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 srpskom</dc:title>
  <dc:subject/>
  <dc:creator>Petar Bogunovic</dc:creator>
  <cp:keywords>Memo 2014</cp:keywords>
  <dc:description>©macura2014</dc:description>
  <cp:lastModifiedBy>Petar Bogunovic</cp:lastModifiedBy>
  <cp:revision>2</cp:revision>
  <cp:lastPrinted>2022-05-10T12:08:00Z</cp:lastPrinted>
  <dcterms:created xsi:type="dcterms:W3CDTF">2022-05-10T12:18:00Z</dcterms:created>
  <dcterms:modified xsi:type="dcterms:W3CDTF">2022-05-10T12:18:00Z</dcterms:modified>
  <cp:category>Memo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0x0101004BAC4313059B9243A5DE35FFFDA2B8AF</vt:lpwstr>
  </property>
</Properties>
</file>